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F26E2F8" w14:textId="77777777" w:rsidR="00A35331" w:rsidRPr="006F24BB" w:rsidRDefault="00C92F3D">
      <w:pPr>
        <w:rPr>
          <w:rFonts w:cs="Gill Sans"/>
        </w:rPr>
      </w:pPr>
      <w:r w:rsidRPr="006F24BB">
        <w:rPr>
          <w:rFonts w:cs="Gill Sans"/>
          <w:noProof/>
        </w:rPr>
        <w:drawing>
          <wp:anchor distT="0" distB="0" distL="114300" distR="114300" simplePos="0" relativeHeight="251657728" behindDoc="1" locked="0" layoutInCell="1" allowOverlap="1" wp14:anchorId="5A046E15" wp14:editId="77000DBE">
            <wp:simplePos x="0" y="0"/>
            <wp:positionH relativeFrom="column">
              <wp:posOffset>-914400</wp:posOffset>
            </wp:positionH>
            <wp:positionV relativeFrom="paragraph">
              <wp:posOffset>-1333500</wp:posOffset>
            </wp:positionV>
            <wp:extent cx="7569200" cy="2705100"/>
            <wp:effectExtent l="0" t="0" r="0" b="12700"/>
            <wp:wrapNone/>
            <wp:docPr id="362" name="Picture 362" descr="Repor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Report_h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9200" cy="2705100"/>
                    </a:xfrm>
                    <a:prstGeom prst="rect">
                      <a:avLst/>
                    </a:prstGeom>
                    <a:noFill/>
                    <a:ln>
                      <a:noFill/>
                    </a:ln>
                  </pic:spPr>
                </pic:pic>
              </a:graphicData>
            </a:graphic>
          </wp:anchor>
        </w:drawing>
      </w:r>
      <w:r w:rsidR="00A35331" w:rsidRPr="006F24BB">
        <w:rPr>
          <w:rFonts w:cs="Gill Sans"/>
        </w:rPr>
        <w:tab/>
      </w:r>
      <w:r w:rsidR="00A35331" w:rsidRPr="006F24BB">
        <w:rPr>
          <w:rFonts w:cs="Gill Sans"/>
        </w:rPr>
        <w:tab/>
        <w:t xml:space="preserve">      </w:t>
      </w:r>
      <w:r w:rsidR="00A35331" w:rsidRPr="006F24BB">
        <w:rPr>
          <w:rFonts w:cs="Gill Sans"/>
        </w:rPr>
        <w:tab/>
      </w:r>
      <w:r w:rsidR="00A35331" w:rsidRPr="006F24BB">
        <w:rPr>
          <w:rFonts w:cs="Gill Sans"/>
        </w:rPr>
        <w:tab/>
      </w:r>
      <w:r w:rsidR="00A35331" w:rsidRPr="006F24BB">
        <w:rPr>
          <w:rFonts w:cs="Gill Sans"/>
        </w:rPr>
        <w:tab/>
      </w:r>
    </w:p>
    <w:p w14:paraId="51DE1DEF" w14:textId="77777777" w:rsidR="00A35331" w:rsidRPr="006F24BB" w:rsidRDefault="00A35331" w:rsidP="00A35331">
      <w:pPr>
        <w:jc w:val="center"/>
        <w:rPr>
          <w:rFonts w:cs="Gill Sans"/>
        </w:rPr>
      </w:pPr>
      <w:r w:rsidRPr="006F24BB">
        <w:rPr>
          <w:rFonts w:cs="Gill Sans"/>
          <w:b/>
          <w:color w:val="008000"/>
        </w:rPr>
        <w:tab/>
      </w:r>
      <w:r w:rsidRPr="006F24BB">
        <w:rPr>
          <w:rFonts w:cs="Gill Sans"/>
          <w:b/>
          <w:color w:val="008000"/>
        </w:rPr>
        <w:tab/>
      </w:r>
      <w:r w:rsidRPr="006F24BB">
        <w:rPr>
          <w:rFonts w:cs="Gill Sans"/>
          <w:b/>
          <w:color w:val="008000"/>
        </w:rPr>
        <w:tab/>
      </w:r>
    </w:p>
    <w:p w14:paraId="512F2B7F" w14:textId="77777777" w:rsidR="00A35331" w:rsidRPr="006F24BB" w:rsidRDefault="00A35331" w:rsidP="00A35331">
      <w:pPr>
        <w:rPr>
          <w:rFonts w:cs="Gill Sans"/>
          <w:sz w:val="32"/>
          <w:szCs w:val="32"/>
        </w:rPr>
      </w:pPr>
    </w:p>
    <w:p w14:paraId="19A48087" w14:textId="77777777" w:rsidR="00A35331" w:rsidRPr="006F24BB" w:rsidRDefault="00A35331" w:rsidP="00A35331">
      <w:pPr>
        <w:rPr>
          <w:rFonts w:cs="Gill Sans"/>
          <w:sz w:val="32"/>
          <w:szCs w:val="32"/>
        </w:rPr>
      </w:pPr>
    </w:p>
    <w:p w14:paraId="56E38944" w14:textId="77777777" w:rsidR="00A35331" w:rsidRPr="006F24BB" w:rsidRDefault="00A35331" w:rsidP="00A35331">
      <w:pPr>
        <w:rPr>
          <w:rFonts w:cs="Gill Sans"/>
          <w:sz w:val="32"/>
          <w:szCs w:val="32"/>
        </w:rPr>
      </w:pPr>
    </w:p>
    <w:p w14:paraId="7215E7D1" w14:textId="77777777" w:rsidR="00A35331" w:rsidRPr="006F24BB" w:rsidRDefault="00A35331" w:rsidP="00A35331">
      <w:pPr>
        <w:rPr>
          <w:rFonts w:cs="Gill Sans"/>
          <w:sz w:val="32"/>
          <w:szCs w:val="32"/>
        </w:rPr>
      </w:pPr>
    </w:p>
    <w:p w14:paraId="4D6B2F44" w14:textId="77777777" w:rsidR="00A35331" w:rsidRPr="006F24BB" w:rsidRDefault="00A35331" w:rsidP="00A35331">
      <w:pPr>
        <w:tabs>
          <w:tab w:val="left" w:pos="5440"/>
        </w:tabs>
        <w:rPr>
          <w:rFonts w:cs="Gill Sans"/>
          <w:sz w:val="32"/>
          <w:szCs w:val="32"/>
        </w:rPr>
      </w:pPr>
    </w:p>
    <w:p w14:paraId="240124BD" w14:textId="77777777" w:rsidR="00A35331" w:rsidRPr="006F24BB" w:rsidRDefault="00A35331" w:rsidP="00A35331">
      <w:pPr>
        <w:rPr>
          <w:rFonts w:cs="Gill Sans"/>
          <w:sz w:val="32"/>
          <w:szCs w:val="32"/>
        </w:rPr>
      </w:pPr>
    </w:p>
    <w:p w14:paraId="5AEB22C0" w14:textId="77777777" w:rsidR="00A35331" w:rsidRPr="006F24BB" w:rsidRDefault="00A35331" w:rsidP="00A35331">
      <w:pPr>
        <w:jc w:val="center"/>
        <w:rPr>
          <w:rFonts w:cs="Gill Sans"/>
          <w:sz w:val="32"/>
          <w:szCs w:val="32"/>
        </w:rPr>
      </w:pPr>
    </w:p>
    <w:p w14:paraId="09A11385" w14:textId="77777777" w:rsidR="00A35331" w:rsidRPr="006F24BB" w:rsidRDefault="00A35331" w:rsidP="00A35331">
      <w:pPr>
        <w:jc w:val="center"/>
        <w:rPr>
          <w:rFonts w:cs="Gill Sans"/>
          <w:sz w:val="32"/>
          <w:szCs w:val="32"/>
        </w:rPr>
      </w:pPr>
    </w:p>
    <w:p w14:paraId="03767AC9" w14:textId="77777777" w:rsidR="00A35331" w:rsidRPr="006F24BB" w:rsidRDefault="00A35331" w:rsidP="00A35331">
      <w:pPr>
        <w:jc w:val="center"/>
        <w:rPr>
          <w:rFonts w:cs="Gill Sans"/>
          <w:sz w:val="32"/>
          <w:szCs w:val="32"/>
        </w:rPr>
      </w:pPr>
    </w:p>
    <w:p w14:paraId="73511D99" w14:textId="77777777" w:rsidR="00A35331" w:rsidRPr="006F24BB" w:rsidRDefault="00A35331" w:rsidP="00A35331">
      <w:pPr>
        <w:tabs>
          <w:tab w:val="center" w:pos="5536"/>
          <w:tab w:val="left" w:pos="7245"/>
        </w:tabs>
        <w:jc w:val="center"/>
        <w:rPr>
          <w:rFonts w:cs="Gill Sans"/>
          <w:b/>
          <w:color w:val="008000"/>
          <w:sz w:val="36"/>
          <w:szCs w:val="36"/>
        </w:rPr>
      </w:pPr>
    </w:p>
    <w:p w14:paraId="09E979B6" w14:textId="77777777" w:rsidR="00A35331" w:rsidRPr="006F24BB" w:rsidRDefault="00A35331" w:rsidP="00A35331">
      <w:pPr>
        <w:tabs>
          <w:tab w:val="center" w:pos="5536"/>
          <w:tab w:val="left" w:pos="7245"/>
        </w:tabs>
        <w:jc w:val="center"/>
        <w:rPr>
          <w:rFonts w:cs="Gill Sans"/>
          <w:b/>
          <w:color w:val="008000"/>
          <w:sz w:val="36"/>
          <w:szCs w:val="36"/>
        </w:rPr>
      </w:pPr>
    </w:p>
    <w:p w14:paraId="5CEEE9CC" w14:textId="77777777" w:rsidR="00A35331" w:rsidRPr="006F24BB" w:rsidRDefault="00A35331" w:rsidP="00A35331">
      <w:pPr>
        <w:tabs>
          <w:tab w:val="center" w:pos="5536"/>
          <w:tab w:val="left" w:pos="7245"/>
        </w:tabs>
        <w:jc w:val="center"/>
        <w:rPr>
          <w:rFonts w:cs="Gill Sans"/>
          <w:b/>
          <w:color w:val="008000"/>
          <w:sz w:val="36"/>
          <w:szCs w:val="36"/>
        </w:rPr>
      </w:pPr>
    </w:p>
    <w:p w14:paraId="548C172B" w14:textId="77777777" w:rsidR="00B71FD6" w:rsidRPr="006F24BB" w:rsidRDefault="00B71FD6" w:rsidP="00B71FD6">
      <w:pPr>
        <w:tabs>
          <w:tab w:val="center" w:pos="5536"/>
          <w:tab w:val="left" w:pos="7245"/>
        </w:tabs>
        <w:jc w:val="center"/>
        <w:rPr>
          <w:rFonts w:cs="Gill Sans"/>
          <w:b/>
          <w:sz w:val="36"/>
          <w:szCs w:val="36"/>
        </w:rPr>
      </w:pPr>
      <w:r w:rsidRPr="006F24BB">
        <w:rPr>
          <w:rFonts w:cs="Gill Sans"/>
          <w:b/>
          <w:sz w:val="36"/>
          <w:szCs w:val="36"/>
        </w:rPr>
        <w:t>Template Project Brief</w:t>
      </w:r>
    </w:p>
    <w:p w14:paraId="1D61A138" w14:textId="77777777" w:rsidR="00B71FD6" w:rsidRPr="006F24BB" w:rsidRDefault="00B71FD6" w:rsidP="00B71FD6">
      <w:pPr>
        <w:tabs>
          <w:tab w:val="center" w:pos="5536"/>
          <w:tab w:val="left" w:pos="7245"/>
        </w:tabs>
        <w:jc w:val="center"/>
        <w:rPr>
          <w:rFonts w:cs="Gill Sans"/>
          <w:b/>
          <w:sz w:val="36"/>
          <w:szCs w:val="36"/>
        </w:rPr>
      </w:pPr>
      <w:r w:rsidRPr="006F24BB">
        <w:rPr>
          <w:rFonts w:cs="Gill Sans"/>
          <w:b/>
          <w:sz w:val="36"/>
          <w:szCs w:val="36"/>
        </w:rPr>
        <w:t xml:space="preserve"> to include in a </w:t>
      </w:r>
    </w:p>
    <w:p w14:paraId="45729798" w14:textId="77777777" w:rsidR="00A35331" w:rsidRPr="006F24BB" w:rsidRDefault="00B71FD6" w:rsidP="00A35331">
      <w:pPr>
        <w:tabs>
          <w:tab w:val="center" w:pos="5536"/>
          <w:tab w:val="left" w:pos="7245"/>
        </w:tabs>
        <w:jc w:val="center"/>
        <w:rPr>
          <w:rFonts w:cs="Gill Sans"/>
          <w:b/>
          <w:sz w:val="36"/>
          <w:szCs w:val="36"/>
        </w:rPr>
      </w:pPr>
      <w:r w:rsidRPr="006F24BB">
        <w:rPr>
          <w:rFonts w:cs="Gill Sans"/>
          <w:b/>
          <w:sz w:val="36"/>
          <w:szCs w:val="36"/>
        </w:rPr>
        <w:t>Request for Quote (RFQ) for Solar and Heat Pump Installers</w:t>
      </w:r>
    </w:p>
    <w:p w14:paraId="582E692D" w14:textId="77777777" w:rsidR="00B71FD6" w:rsidRPr="006F24BB" w:rsidRDefault="00B71FD6" w:rsidP="00A35331">
      <w:pPr>
        <w:tabs>
          <w:tab w:val="center" w:pos="5536"/>
          <w:tab w:val="left" w:pos="7245"/>
        </w:tabs>
        <w:jc w:val="center"/>
        <w:rPr>
          <w:rFonts w:cs="Gill Sans"/>
          <w:b/>
          <w:sz w:val="36"/>
          <w:szCs w:val="36"/>
        </w:rPr>
      </w:pPr>
    </w:p>
    <w:p w14:paraId="0785BDB7" w14:textId="77777777" w:rsidR="00B71FD6" w:rsidRPr="006F24BB" w:rsidRDefault="00B71FD6" w:rsidP="00A35331">
      <w:pPr>
        <w:tabs>
          <w:tab w:val="center" w:pos="5536"/>
          <w:tab w:val="left" w:pos="7245"/>
        </w:tabs>
        <w:jc w:val="center"/>
        <w:rPr>
          <w:rFonts w:cs="Gill Sans"/>
          <w:b/>
          <w:i/>
          <w:sz w:val="28"/>
          <w:szCs w:val="28"/>
        </w:rPr>
      </w:pPr>
      <w:r w:rsidRPr="006F24BB">
        <w:rPr>
          <w:rFonts w:cs="Gill Sans"/>
          <w:b/>
          <w:i/>
          <w:sz w:val="28"/>
          <w:szCs w:val="28"/>
        </w:rPr>
        <w:t xml:space="preserve">Developed by Ironbark for Australian Local Government use in preparation for the </w:t>
      </w:r>
    </w:p>
    <w:p w14:paraId="30CBCB35" w14:textId="77777777" w:rsidR="00B71FD6" w:rsidRPr="006F24BB" w:rsidRDefault="00B71FD6" w:rsidP="00A35331">
      <w:pPr>
        <w:tabs>
          <w:tab w:val="center" w:pos="5536"/>
          <w:tab w:val="left" w:pos="7245"/>
        </w:tabs>
        <w:jc w:val="center"/>
        <w:rPr>
          <w:rFonts w:cs="Gill Sans"/>
          <w:b/>
          <w:i/>
          <w:sz w:val="28"/>
          <w:szCs w:val="28"/>
        </w:rPr>
      </w:pPr>
      <w:r w:rsidRPr="006F24BB">
        <w:rPr>
          <w:rFonts w:cs="Gill Sans"/>
          <w:b/>
          <w:i/>
          <w:sz w:val="28"/>
          <w:szCs w:val="28"/>
        </w:rPr>
        <w:t>Local Government Energy Efficiency Program funding (LGEEP)</w:t>
      </w:r>
    </w:p>
    <w:p w14:paraId="153F6CCD" w14:textId="77777777" w:rsidR="00B71FD6" w:rsidRPr="006F24BB" w:rsidRDefault="00B71FD6" w:rsidP="00B71FD6">
      <w:pPr>
        <w:rPr>
          <w:rFonts w:cs="Gill Sans"/>
        </w:rPr>
      </w:pPr>
    </w:p>
    <w:p w14:paraId="3D3D9EF5" w14:textId="77777777" w:rsidR="00B71FD6" w:rsidRPr="006F24BB" w:rsidRDefault="00B71FD6" w:rsidP="00B71FD6">
      <w:pPr>
        <w:rPr>
          <w:rFonts w:cs="Gill Sans"/>
        </w:rPr>
      </w:pPr>
    </w:p>
    <w:p w14:paraId="0007F679" w14:textId="77777777" w:rsidR="00B71FD6" w:rsidRPr="006F24BB" w:rsidRDefault="00B71FD6" w:rsidP="00B71FD6">
      <w:pPr>
        <w:rPr>
          <w:rFonts w:cs="Gill Sans"/>
        </w:rPr>
      </w:pPr>
    </w:p>
    <w:tbl>
      <w:tblPr>
        <w:tblStyle w:val="TableGrid"/>
        <w:tblW w:w="0" w:type="auto"/>
        <w:tblLook w:val="04A0" w:firstRow="1" w:lastRow="0" w:firstColumn="1" w:lastColumn="0" w:noHBand="0" w:noVBand="1"/>
      </w:tblPr>
      <w:tblGrid>
        <w:gridCol w:w="9279"/>
      </w:tblGrid>
      <w:tr w:rsidR="00B71FD6" w:rsidRPr="006F24BB" w14:paraId="430CB0BC" w14:textId="77777777" w:rsidTr="00F15ADC">
        <w:trPr>
          <w:trHeight w:val="768"/>
        </w:trPr>
        <w:tc>
          <w:tcPr>
            <w:tcW w:w="9279" w:type="dxa"/>
          </w:tcPr>
          <w:p w14:paraId="4C872EC9" w14:textId="77777777" w:rsidR="00B71FD6" w:rsidRPr="006F24BB" w:rsidRDefault="00B71FD6" w:rsidP="00F15ADC">
            <w:pPr>
              <w:rPr>
                <w:rFonts w:cs="Gill Sans"/>
              </w:rPr>
            </w:pPr>
            <w:r w:rsidRPr="006F24BB">
              <w:rPr>
                <w:rFonts w:cs="Gill Sans"/>
              </w:rPr>
              <w:t>This document is designed for Australian Councils to use as a starting point for their RFQs for solar and heat pump system installations. It is not intended as a complete RFQ, rather it provides information that can be inserted into councils’ standard RFQ forms.</w:t>
            </w:r>
          </w:p>
          <w:p w14:paraId="791AC303" w14:textId="77777777" w:rsidR="00B71FD6" w:rsidRPr="006F24BB" w:rsidRDefault="00B71FD6" w:rsidP="00F15ADC">
            <w:pPr>
              <w:rPr>
                <w:rFonts w:cs="Gill Sans"/>
              </w:rPr>
            </w:pPr>
          </w:p>
          <w:p w14:paraId="12B84A72" w14:textId="77777777" w:rsidR="00B71FD6" w:rsidRPr="006F24BB" w:rsidRDefault="00B71FD6" w:rsidP="00F15ADC">
            <w:pPr>
              <w:rPr>
                <w:rFonts w:cs="Gill Sans"/>
              </w:rPr>
            </w:pPr>
            <w:r w:rsidRPr="006F24BB">
              <w:rPr>
                <w:rFonts w:cs="Gill Sans"/>
              </w:rPr>
              <w:t xml:space="preserve">For more information about LGEEP go to: </w:t>
            </w:r>
            <w:hyperlink r:id="rId9" w:history="1">
              <w:r w:rsidRPr="006F24BB">
                <w:rPr>
                  <w:rStyle w:val="Hyperlink"/>
                  <w:rFonts w:cs="Gill Sans"/>
                  <w:sz w:val="22"/>
                </w:rPr>
                <w:t>www.realaction.com.au/funding</w:t>
              </w:r>
            </w:hyperlink>
            <w:r w:rsidRPr="006F24BB">
              <w:rPr>
                <w:rFonts w:cs="Gill Sans"/>
              </w:rPr>
              <w:t xml:space="preserve"> </w:t>
            </w:r>
          </w:p>
        </w:tc>
      </w:tr>
    </w:tbl>
    <w:p w14:paraId="58E4F469" w14:textId="77777777" w:rsidR="00A35331" w:rsidRPr="006F24BB" w:rsidRDefault="00A35331" w:rsidP="00B71FD6">
      <w:pPr>
        <w:rPr>
          <w:rFonts w:cs="Gill Sans"/>
        </w:rPr>
      </w:pPr>
    </w:p>
    <w:p w14:paraId="6281515C" w14:textId="77777777" w:rsidR="00A35331" w:rsidRPr="006F24BB" w:rsidRDefault="00A35331" w:rsidP="00A35331">
      <w:pPr>
        <w:rPr>
          <w:rFonts w:cs="Gill Sans"/>
          <w:sz w:val="32"/>
          <w:szCs w:val="32"/>
          <w:highlight w:val="yellow"/>
        </w:rPr>
      </w:pPr>
    </w:p>
    <w:p w14:paraId="161B21DF" w14:textId="77777777" w:rsidR="00A35331" w:rsidRPr="006F24BB" w:rsidRDefault="00A35331" w:rsidP="00A35331">
      <w:pPr>
        <w:rPr>
          <w:rFonts w:cs="Gill Sans"/>
        </w:rPr>
      </w:pPr>
      <w:r w:rsidRPr="006F24BB">
        <w:rPr>
          <w:rFonts w:cs="Gill Sans"/>
          <w:b/>
          <w:sz w:val="32"/>
          <w:szCs w:val="32"/>
        </w:rPr>
        <w:br w:type="page"/>
      </w:r>
    </w:p>
    <w:tbl>
      <w:tblPr>
        <w:tblpPr w:leftFromText="180" w:rightFromText="180" w:vertAnchor="text" w:horzAnchor="margin" w:tblpXSpec="right"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5"/>
        <w:gridCol w:w="2130"/>
        <w:gridCol w:w="2199"/>
      </w:tblGrid>
      <w:tr w:rsidR="00A35331" w:rsidRPr="006F24BB" w14:paraId="177D3E1D" w14:textId="77777777">
        <w:trPr>
          <w:trHeight w:val="409"/>
        </w:trPr>
        <w:tc>
          <w:tcPr>
            <w:tcW w:w="2445" w:type="dxa"/>
          </w:tcPr>
          <w:p w14:paraId="29EF2D9F" w14:textId="77777777" w:rsidR="00A35331" w:rsidRPr="006F24BB" w:rsidRDefault="00A35331" w:rsidP="00A35331">
            <w:pPr>
              <w:rPr>
                <w:rFonts w:cs="Gill Sans"/>
                <w:b/>
              </w:rPr>
            </w:pPr>
            <w:r w:rsidRPr="006F24BB">
              <w:rPr>
                <w:rFonts w:cs="Gill Sans"/>
                <w:b/>
              </w:rPr>
              <w:lastRenderedPageBreak/>
              <w:t>Version</w:t>
            </w:r>
          </w:p>
        </w:tc>
        <w:tc>
          <w:tcPr>
            <w:tcW w:w="2130" w:type="dxa"/>
          </w:tcPr>
          <w:p w14:paraId="57B5FCC9" w14:textId="77777777" w:rsidR="00A35331" w:rsidRPr="006F24BB" w:rsidRDefault="00A35331" w:rsidP="00A35331">
            <w:pPr>
              <w:rPr>
                <w:rFonts w:cs="Gill Sans"/>
                <w:b/>
              </w:rPr>
            </w:pPr>
            <w:r w:rsidRPr="006F24BB">
              <w:rPr>
                <w:rFonts w:cs="Gill Sans"/>
                <w:b/>
              </w:rPr>
              <w:t>Date</w:t>
            </w:r>
          </w:p>
        </w:tc>
        <w:tc>
          <w:tcPr>
            <w:tcW w:w="2124" w:type="dxa"/>
          </w:tcPr>
          <w:p w14:paraId="7BAF848E" w14:textId="77777777" w:rsidR="00A35331" w:rsidRPr="006F24BB" w:rsidRDefault="00A35331" w:rsidP="00A35331">
            <w:pPr>
              <w:rPr>
                <w:rFonts w:cs="Gill Sans"/>
                <w:b/>
              </w:rPr>
            </w:pPr>
            <w:r w:rsidRPr="006F24BB">
              <w:rPr>
                <w:rFonts w:cs="Gill Sans"/>
                <w:b/>
              </w:rPr>
              <w:t>Author/Reviewer</w:t>
            </w:r>
          </w:p>
        </w:tc>
      </w:tr>
      <w:tr w:rsidR="00A35331" w:rsidRPr="006F24BB" w14:paraId="52F31975" w14:textId="77777777">
        <w:trPr>
          <w:trHeight w:val="434"/>
        </w:trPr>
        <w:tc>
          <w:tcPr>
            <w:tcW w:w="2445" w:type="dxa"/>
          </w:tcPr>
          <w:p w14:paraId="3AC4A232" w14:textId="77777777" w:rsidR="00A35331" w:rsidRPr="00F15ADC" w:rsidRDefault="00B71FD6" w:rsidP="00A35331">
            <w:pPr>
              <w:rPr>
                <w:rFonts w:cs="Gill Sans"/>
              </w:rPr>
            </w:pPr>
            <w:r w:rsidRPr="00F15ADC">
              <w:rPr>
                <w:rFonts w:cs="Gill Sans"/>
              </w:rPr>
              <w:t>3</w:t>
            </w:r>
          </w:p>
        </w:tc>
        <w:tc>
          <w:tcPr>
            <w:tcW w:w="2130" w:type="dxa"/>
          </w:tcPr>
          <w:p w14:paraId="248F32D4" w14:textId="77777777" w:rsidR="00A35331" w:rsidRPr="00F15ADC" w:rsidRDefault="00F15ADC" w:rsidP="00A35331">
            <w:pPr>
              <w:rPr>
                <w:rFonts w:cs="Gill Sans"/>
              </w:rPr>
            </w:pPr>
            <w:r w:rsidRPr="00F15ADC">
              <w:rPr>
                <w:rFonts w:cs="Gill Sans"/>
              </w:rPr>
              <w:t>14/03/</w:t>
            </w:r>
            <w:r w:rsidR="00DC2710" w:rsidRPr="00F15ADC">
              <w:rPr>
                <w:rFonts w:cs="Gill Sans"/>
              </w:rPr>
              <w:t>13</w:t>
            </w:r>
          </w:p>
        </w:tc>
        <w:tc>
          <w:tcPr>
            <w:tcW w:w="2124" w:type="dxa"/>
          </w:tcPr>
          <w:p w14:paraId="249DC09D" w14:textId="77777777" w:rsidR="00A35331" w:rsidRPr="00F15ADC" w:rsidRDefault="00DC2710" w:rsidP="00B71FD6">
            <w:pPr>
              <w:rPr>
                <w:rFonts w:cs="Gill Sans"/>
              </w:rPr>
            </w:pPr>
            <w:r w:rsidRPr="00F15ADC">
              <w:rPr>
                <w:rFonts w:cs="Gill Sans"/>
              </w:rPr>
              <w:t xml:space="preserve">Lucy Carew-Reid, </w:t>
            </w:r>
            <w:r w:rsidR="00B71FD6" w:rsidRPr="00F15ADC">
              <w:rPr>
                <w:rFonts w:cs="Gill Sans"/>
              </w:rPr>
              <w:t>John Hutchinson</w:t>
            </w:r>
          </w:p>
        </w:tc>
      </w:tr>
      <w:tr w:rsidR="00A35331" w:rsidRPr="006F24BB" w14:paraId="26D8FC0B" w14:textId="77777777">
        <w:trPr>
          <w:trHeight w:val="434"/>
        </w:trPr>
        <w:tc>
          <w:tcPr>
            <w:tcW w:w="2445" w:type="dxa"/>
          </w:tcPr>
          <w:p w14:paraId="53246FD9" w14:textId="77777777" w:rsidR="00A35331" w:rsidRPr="00F15ADC" w:rsidRDefault="00F15ADC" w:rsidP="00A35331">
            <w:pPr>
              <w:rPr>
                <w:rFonts w:cs="Gill Sans"/>
              </w:rPr>
            </w:pPr>
            <w:r w:rsidRPr="00F15ADC">
              <w:rPr>
                <w:rFonts w:cs="Gill Sans"/>
              </w:rPr>
              <w:t>4</w:t>
            </w:r>
          </w:p>
        </w:tc>
        <w:tc>
          <w:tcPr>
            <w:tcW w:w="2130" w:type="dxa"/>
          </w:tcPr>
          <w:p w14:paraId="37E3C993" w14:textId="77777777" w:rsidR="00A35331" w:rsidRPr="00F15ADC" w:rsidRDefault="00F15ADC" w:rsidP="00A35331">
            <w:pPr>
              <w:rPr>
                <w:rFonts w:cs="Gill Sans"/>
              </w:rPr>
            </w:pPr>
            <w:r w:rsidRPr="00F15ADC">
              <w:rPr>
                <w:rFonts w:cs="Gill Sans"/>
              </w:rPr>
              <w:t>27/03/13</w:t>
            </w:r>
          </w:p>
        </w:tc>
        <w:tc>
          <w:tcPr>
            <w:tcW w:w="2124" w:type="dxa"/>
          </w:tcPr>
          <w:p w14:paraId="38B8DBE7" w14:textId="77777777" w:rsidR="00A35331" w:rsidRPr="00F15ADC" w:rsidRDefault="00F15ADC" w:rsidP="00A35331">
            <w:pPr>
              <w:rPr>
                <w:rFonts w:cs="Gill Sans"/>
              </w:rPr>
            </w:pPr>
            <w:r w:rsidRPr="00F15ADC">
              <w:rPr>
                <w:rFonts w:cs="Gill Sans"/>
              </w:rPr>
              <w:t>Michael Cann</w:t>
            </w:r>
          </w:p>
        </w:tc>
      </w:tr>
    </w:tbl>
    <w:p w14:paraId="6D4A04A4" w14:textId="77777777" w:rsidR="00A35331" w:rsidRPr="006F24BB" w:rsidRDefault="00A35331" w:rsidP="00A35331">
      <w:pPr>
        <w:rPr>
          <w:rFonts w:cs="Gill Sans"/>
        </w:rPr>
      </w:pPr>
      <w:r w:rsidRPr="006F24BB">
        <w:rPr>
          <w:rFonts w:cs="Gill Sans"/>
        </w:rPr>
        <w:t>Prepared for</w:t>
      </w:r>
    </w:p>
    <w:p w14:paraId="4BA0EED4" w14:textId="77777777" w:rsidR="00A35331" w:rsidRPr="006F24BB" w:rsidRDefault="00B71FD6" w:rsidP="00A35331">
      <w:pPr>
        <w:rPr>
          <w:rFonts w:cs="Gill Sans"/>
          <w:b/>
        </w:rPr>
      </w:pPr>
      <w:r w:rsidRPr="006F24BB">
        <w:rPr>
          <w:rFonts w:cs="Gill Sans"/>
          <w:b/>
        </w:rPr>
        <w:t>Australian Local Governments</w:t>
      </w:r>
    </w:p>
    <w:p w14:paraId="77F7208A" w14:textId="77777777" w:rsidR="00A35331" w:rsidRPr="006F24BB" w:rsidRDefault="00A35331" w:rsidP="00A35331">
      <w:pPr>
        <w:rPr>
          <w:rFonts w:cs="Gill Sans"/>
        </w:rPr>
      </w:pPr>
    </w:p>
    <w:p w14:paraId="5EA8530E" w14:textId="77777777" w:rsidR="00A35331" w:rsidRPr="006F24BB" w:rsidRDefault="00A35331" w:rsidP="00A35331">
      <w:pPr>
        <w:rPr>
          <w:rFonts w:cs="Gill Sans"/>
        </w:rPr>
      </w:pPr>
      <w:r w:rsidRPr="006F24BB">
        <w:rPr>
          <w:rFonts w:cs="Gill Sans"/>
        </w:rPr>
        <w:t xml:space="preserve">Prepared by </w:t>
      </w:r>
    </w:p>
    <w:p w14:paraId="7A8722EA" w14:textId="77777777" w:rsidR="00A35331" w:rsidRPr="006F24BB" w:rsidRDefault="00A35331" w:rsidP="00A35331">
      <w:pPr>
        <w:rPr>
          <w:rFonts w:cs="Gill Sans"/>
          <w:b/>
        </w:rPr>
      </w:pPr>
      <w:r w:rsidRPr="006F24BB">
        <w:rPr>
          <w:rFonts w:cs="Gill Sans"/>
          <w:b/>
        </w:rPr>
        <w:t>Ironbark Sustainability</w:t>
      </w:r>
    </w:p>
    <w:p w14:paraId="2D535B40" w14:textId="77777777" w:rsidR="00A35331" w:rsidRPr="006F24BB" w:rsidRDefault="00A35331" w:rsidP="00A35331">
      <w:pPr>
        <w:pStyle w:val="Header"/>
        <w:tabs>
          <w:tab w:val="clear" w:pos="8640"/>
          <w:tab w:val="right" w:pos="10065"/>
        </w:tabs>
        <w:spacing w:before="20"/>
        <w:rPr>
          <w:rFonts w:cs="Gill Sans"/>
          <w:szCs w:val="20"/>
        </w:rPr>
      </w:pPr>
      <w:r w:rsidRPr="006F24BB">
        <w:rPr>
          <w:rFonts w:cs="Gill Sans"/>
          <w:szCs w:val="20"/>
        </w:rPr>
        <w:t xml:space="preserve">Suite 8, 70-80 Wellington St </w:t>
      </w:r>
    </w:p>
    <w:p w14:paraId="71E083FC" w14:textId="77777777" w:rsidR="00A35331" w:rsidRPr="006F24BB" w:rsidRDefault="003623E9" w:rsidP="00A35331">
      <w:pPr>
        <w:pStyle w:val="Header"/>
        <w:tabs>
          <w:tab w:val="clear" w:pos="8640"/>
          <w:tab w:val="right" w:pos="10065"/>
        </w:tabs>
        <w:spacing w:before="20"/>
        <w:rPr>
          <w:rFonts w:cs="Gill Sans"/>
          <w:szCs w:val="20"/>
        </w:rPr>
      </w:pPr>
      <w:r w:rsidRPr="006F24BB">
        <w:rPr>
          <w:rFonts w:cs="Gill Sans"/>
          <w:szCs w:val="20"/>
        </w:rPr>
        <w:t>Collingwoo</w:t>
      </w:r>
      <w:r w:rsidR="00A35331" w:rsidRPr="006F24BB">
        <w:rPr>
          <w:rFonts w:cs="Gill Sans"/>
          <w:szCs w:val="20"/>
        </w:rPr>
        <w:t>d 3066</w:t>
      </w:r>
    </w:p>
    <w:p w14:paraId="4D343D4D" w14:textId="77777777" w:rsidR="00A35331" w:rsidRPr="006F24BB" w:rsidRDefault="00A35331" w:rsidP="00A35331">
      <w:pPr>
        <w:pStyle w:val="Header"/>
        <w:tabs>
          <w:tab w:val="clear" w:pos="8640"/>
          <w:tab w:val="right" w:pos="10065"/>
        </w:tabs>
        <w:spacing w:before="20"/>
        <w:jc w:val="both"/>
        <w:rPr>
          <w:rFonts w:cs="Gill Sans"/>
          <w:szCs w:val="20"/>
        </w:rPr>
      </w:pPr>
      <w:r w:rsidRPr="006F24BB">
        <w:rPr>
          <w:rFonts w:cs="Gill Sans"/>
          <w:szCs w:val="20"/>
        </w:rPr>
        <w:t>ABN: 51 127 566 090</w:t>
      </w:r>
    </w:p>
    <w:p w14:paraId="68209C65" w14:textId="77777777" w:rsidR="00A35331" w:rsidRPr="006F24BB" w:rsidRDefault="00A35331" w:rsidP="00A35331">
      <w:pPr>
        <w:pStyle w:val="Header"/>
        <w:tabs>
          <w:tab w:val="clear" w:pos="8640"/>
          <w:tab w:val="right" w:pos="10065"/>
        </w:tabs>
        <w:spacing w:before="20"/>
        <w:jc w:val="both"/>
        <w:rPr>
          <w:rFonts w:cs="Gill Sans"/>
          <w:szCs w:val="20"/>
        </w:rPr>
      </w:pPr>
      <w:r w:rsidRPr="006F24BB">
        <w:rPr>
          <w:rFonts w:cs="Gill Sans"/>
          <w:szCs w:val="20"/>
        </w:rPr>
        <w:t>Ph. 1300 288 262</w:t>
      </w:r>
    </w:p>
    <w:p w14:paraId="461CBE56" w14:textId="77777777" w:rsidR="00A35331" w:rsidRPr="006F24BB" w:rsidRDefault="00A35331" w:rsidP="00A35331">
      <w:pPr>
        <w:pStyle w:val="Header"/>
        <w:pBdr>
          <w:bottom w:val="single" w:sz="4" w:space="1" w:color="auto"/>
        </w:pBdr>
        <w:tabs>
          <w:tab w:val="clear" w:pos="8640"/>
          <w:tab w:val="right" w:pos="10065"/>
        </w:tabs>
        <w:spacing w:before="20"/>
        <w:jc w:val="both"/>
        <w:rPr>
          <w:rStyle w:val="Hyperlink"/>
          <w:rFonts w:cs="Gill Sans"/>
          <w:szCs w:val="20"/>
        </w:rPr>
      </w:pPr>
      <w:r w:rsidRPr="006F24BB">
        <w:rPr>
          <w:rStyle w:val="Hyperlink"/>
          <w:rFonts w:cs="Gill Sans"/>
          <w:szCs w:val="20"/>
        </w:rPr>
        <w:t>info@realaction.com.au</w:t>
      </w:r>
      <w:r w:rsidRPr="006F24BB">
        <w:rPr>
          <w:rStyle w:val="Hyperlink"/>
          <w:rFonts w:cs="Gill Sans"/>
          <w:szCs w:val="20"/>
        </w:rPr>
        <w:tab/>
      </w:r>
      <w:r w:rsidRPr="006F24BB">
        <w:rPr>
          <w:rStyle w:val="Hyperlink"/>
          <w:rFonts w:cs="Gill Sans"/>
          <w:szCs w:val="20"/>
        </w:rPr>
        <w:tab/>
      </w:r>
    </w:p>
    <w:p w14:paraId="57BEB571" w14:textId="77777777" w:rsidR="00A35331" w:rsidRPr="006F24BB" w:rsidRDefault="00A35331" w:rsidP="00A35331">
      <w:pPr>
        <w:pStyle w:val="Header"/>
        <w:pBdr>
          <w:bottom w:val="single" w:sz="4" w:space="1" w:color="auto"/>
        </w:pBdr>
        <w:tabs>
          <w:tab w:val="clear" w:pos="8640"/>
          <w:tab w:val="right" w:pos="10065"/>
        </w:tabs>
        <w:spacing w:before="20"/>
        <w:jc w:val="both"/>
        <w:rPr>
          <w:rFonts w:cs="Gill Sans"/>
          <w:b/>
          <w:color w:val="0000FF"/>
          <w:sz w:val="20"/>
          <w:szCs w:val="20"/>
        </w:rPr>
      </w:pPr>
      <w:r w:rsidRPr="006F24BB">
        <w:rPr>
          <w:rStyle w:val="Hyperlink"/>
          <w:rFonts w:cs="Gill Sans"/>
          <w:szCs w:val="20"/>
        </w:rPr>
        <w:t>www.realaction.com.au</w:t>
      </w:r>
      <w:r w:rsidRPr="006F24BB">
        <w:rPr>
          <w:rFonts w:cs="Gill Sans"/>
          <w:b/>
          <w:color w:val="0000FF"/>
          <w:sz w:val="20"/>
          <w:szCs w:val="20"/>
        </w:rPr>
        <w:tab/>
      </w:r>
    </w:p>
    <w:p w14:paraId="4A43A5D6" w14:textId="77777777" w:rsidR="00A35331" w:rsidRPr="006F24BB" w:rsidRDefault="00A35331" w:rsidP="00A35331">
      <w:pPr>
        <w:pStyle w:val="Header"/>
        <w:pBdr>
          <w:bottom w:val="single" w:sz="4" w:space="1" w:color="auto"/>
        </w:pBdr>
        <w:tabs>
          <w:tab w:val="clear" w:pos="8640"/>
          <w:tab w:val="right" w:pos="10065"/>
        </w:tabs>
        <w:spacing w:before="20"/>
        <w:jc w:val="both"/>
        <w:rPr>
          <w:rFonts w:cs="Gill Sans"/>
        </w:rPr>
      </w:pPr>
    </w:p>
    <w:p w14:paraId="203DF144" w14:textId="77777777" w:rsidR="00A35331" w:rsidRPr="006F24BB" w:rsidRDefault="00A35331" w:rsidP="00A35331">
      <w:pPr>
        <w:pStyle w:val="Header"/>
        <w:pBdr>
          <w:bottom w:val="single" w:sz="4" w:space="1" w:color="auto"/>
        </w:pBdr>
        <w:tabs>
          <w:tab w:val="clear" w:pos="8640"/>
          <w:tab w:val="right" w:pos="10065"/>
        </w:tabs>
        <w:spacing w:before="20"/>
        <w:jc w:val="both"/>
        <w:rPr>
          <w:rFonts w:cs="Gill Sans"/>
        </w:rPr>
      </w:pPr>
    </w:p>
    <w:p w14:paraId="035D6E1C" w14:textId="77777777" w:rsidR="00A35331" w:rsidRPr="006F24BB" w:rsidRDefault="00A35331" w:rsidP="00A35331">
      <w:pPr>
        <w:rPr>
          <w:rFonts w:cs="Gill Sans"/>
        </w:rPr>
      </w:pPr>
    </w:p>
    <w:p w14:paraId="3255E8B0" w14:textId="77777777" w:rsidR="00A35331" w:rsidRPr="006F24BB" w:rsidRDefault="00A35331" w:rsidP="00A35331">
      <w:pPr>
        <w:rPr>
          <w:rFonts w:cs="Gill Sans"/>
        </w:rPr>
      </w:pPr>
      <w:r w:rsidRPr="006F24BB">
        <w:rPr>
          <w:rFonts w:cs="Gill Sans"/>
        </w:rPr>
        <w:t xml:space="preserve">© </w:t>
      </w:r>
      <w:r w:rsidR="00BB6404" w:rsidRPr="006F24BB">
        <w:rPr>
          <w:rFonts w:cs="Gill Sans"/>
        </w:rPr>
        <w:fldChar w:fldCharType="begin"/>
      </w:r>
      <w:r w:rsidRPr="006F24BB">
        <w:rPr>
          <w:rFonts w:cs="Gill Sans"/>
        </w:rPr>
        <w:instrText xml:space="preserve"> DATE \@ "MMMM d, yyyy" </w:instrText>
      </w:r>
      <w:r w:rsidR="00BB6404" w:rsidRPr="006F24BB">
        <w:rPr>
          <w:rFonts w:cs="Gill Sans"/>
        </w:rPr>
        <w:fldChar w:fldCharType="separate"/>
      </w:r>
      <w:r w:rsidR="003968DC">
        <w:rPr>
          <w:rFonts w:cs="Gill Sans"/>
          <w:noProof/>
        </w:rPr>
        <w:t>March 27, 2013</w:t>
      </w:r>
      <w:r w:rsidR="00BB6404" w:rsidRPr="006F24BB">
        <w:rPr>
          <w:rFonts w:cs="Gill Sans"/>
        </w:rPr>
        <w:fldChar w:fldCharType="end"/>
      </w:r>
      <w:r w:rsidRPr="006F24BB">
        <w:rPr>
          <w:rFonts w:cs="Gill Sans"/>
        </w:rPr>
        <w:t xml:space="preserve">  Ironbark Group Pty. Ltd.</w:t>
      </w:r>
    </w:p>
    <w:p w14:paraId="24CC6A7A" w14:textId="77777777" w:rsidR="00A35331" w:rsidRPr="006F24BB" w:rsidRDefault="00A35331" w:rsidP="00A35331">
      <w:pPr>
        <w:rPr>
          <w:rFonts w:cs="Gill Sans"/>
        </w:rPr>
      </w:pPr>
    </w:p>
    <w:p w14:paraId="511D892F" w14:textId="77777777" w:rsidR="00A35331" w:rsidRPr="006F24BB" w:rsidRDefault="00A35331" w:rsidP="00A35331">
      <w:pPr>
        <w:rPr>
          <w:rFonts w:cs="Gill Sans"/>
        </w:rPr>
      </w:pPr>
      <w:r w:rsidRPr="006F24BB">
        <w:rPr>
          <w:rFonts w:cs="Gill Sans"/>
        </w:rPr>
        <w:t xml:space="preserve">The information contained in this document produced by Ironbark Group Pty. Ltd is solely for the use of the Client identified on the cover sheet for the purpose for which it has been prepared and Ironbark Group Pty. Ltd undertakes no duty to </w:t>
      </w:r>
      <w:r w:rsidR="006F24BB" w:rsidRPr="006F24BB">
        <w:rPr>
          <w:rFonts w:cs="Gill Sans"/>
        </w:rPr>
        <w:t>n</w:t>
      </w:r>
      <w:r w:rsidRPr="006F24BB">
        <w:rPr>
          <w:rFonts w:cs="Gill Sans"/>
        </w:rPr>
        <w:t>or accepts any responsibility to any third party who may rely upon this document.</w:t>
      </w:r>
    </w:p>
    <w:p w14:paraId="7524B91F" w14:textId="77777777" w:rsidR="00A35331" w:rsidRPr="006F24BB" w:rsidRDefault="00A35331" w:rsidP="00A35331">
      <w:pPr>
        <w:rPr>
          <w:rFonts w:cs="Gill Sans"/>
        </w:rPr>
      </w:pPr>
    </w:p>
    <w:p w14:paraId="1CDECD6E" w14:textId="77777777" w:rsidR="00B71FD6" w:rsidRPr="006F24BB" w:rsidRDefault="00B71FD6" w:rsidP="00B71FD6">
      <w:pPr>
        <w:rPr>
          <w:rFonts w:cs="Gill Sans"/>
          <w:b/>
          <w:u w:val="single"/>
        </w:rPr>
      </w:pPr>
      <w:r w:rsidRPr="006F24BB">
        <w:rPr>
          <w:rFonts w:cs="Gill Sans"/>
        </w:rPr>
        <w:t xml:space="preserve">All rights reserved. No person other than Australian Local Governments </w:t>
      </w:r>
      <w:r w:rsidR="006F24BB" w:rsidRPr="006F24BB">
        <w:rPr>
          <w:rFonts w:cs="Gill Sans"/>
        </w:rPr>
        <w:t>may</w:t>
      </w:r>
      <w:r w:rsidRPr="006F24BB">
        <w:rPr>
          <w:rFonts w:cs="Gill Sans"/>
        </w:rPr>
        <w:t xml:space="preserve"> remove, reproduce or electronically store or transmit any section or element of this document in any form without the written permission of Ironbark Group Pty. Ltd. </w:t>
      </w:r>
    </w:p>
    <w:p w14:paraId="2A7BAF7B" w14:textId="77777777" w:rsidR="00B71FD6" w:rsidRPr="006F24BB" w:rsidRDefault="00B71FD6" w:rsidP="00B71FD6">
      <w:pPr>
        <w:autoSpaceDE w:val="0"/>
        <w:autoSpaceDN w:val="0"/>
        <w:adjustRightInd w:val="0"/>
        <w:ind w:left="720"/>
        <w:rPr>
          <w:rFonts w:cs="Gill Sans"/>
          <w:color w:val="414142"/>
          <w:lang w:eastAsia="en-AU"/>
        </w:rPr>
      </w:pPr>
    </w:p>
    <w:p w14:paraId="6607D633" w14:textId="77777777" w:rsidR="00B71FD6" w:rsidRPr="006F24BB" w:rsidRDefault="00B71FD6" w:rsidP="00A35331">
      <w:pPr>
        <w:rPr>
          <w:rFonts w:cs="Gill Sans"/>
          <w:b/>
          <w:u w:val="single"/>
        </w:rPr>
      </w:pPr>
    </w:p>
    <w:p w14:paraId="55B15E88" w14:textId="77777777" w:rsidR="00A35331" w:rsidRPr="006F24BB" w:rsidRDefault="00A35331" w:rsidP="00A35331">
      <w:pPr>
        <w:pStyle w:val="Header"/>
        <w:pBdr>
          <w:bottom w:val="single" w:sz="4" w:space="1" w:color="auto"/>
        </w:pBdr>
        <w:tabs>
          <w:tab w:val="clear" w:pos="8640"/>
          <w:tab w:val="right" w:pos="10065"/>
        </w:tabs>
        <w:spacing w:before="20"/>
        <w:jc w:val="both"/>
        <w:rPr>
          <w:rFonts w:cs="Gill Sans"/>
        </w:rPr>
      </w:pPr>
    </w:p>
    <w:p w14:paraId="108478DA" w14:textId="77777777" w:rsidR="00A35331" w:rsidRPr="006F24BB" w:rsidRDefault="00A35331" w:rsidP="00A35331">
      <w:pPr>
        <w:autoSpaceDE w:val="0"/>
        <w:autoSpaceDN w:val="0"/>
        <w:adjustRightInd w:val="0"/>
        <w:rPr>
          <w:rFonts w:cs="Gill Sans"/>
        </w:rPr>
      </w:pPr>
    </w:p>
    <w:p w14:paraId="451CF6D2" w14:textId="77777777" w:rsidR="00A35331" w:rsidRPr="006F24BB" w:rsidRDefault="00A35331" w:rsidP="00A35331">
      <w:pPr>
        <w:pStyle w:val="Heading1"/>
        <w:ind w:right="261"/>
        <w:rPr>
          <w:rFonts w:cs="Gill Sans"/>
          <w:bCs w:val="0"/>
          <w:kern w:val="0"/>
          <w:sz w:val="22"/>
          <w:szCs w:val="24"/>
        </w:rPr>
      </w:pPr>
      <w:bookmarkStart w:id="0" w:name="_Toc238456281"/>
      <w:bookmarkStart w:id="1" w:name="_Toc239069352"/>
      <w:bookmarkStart w:id="2" w:name="_Toc242760096"/>
      <w:bookmarkStart w:id="3" w:name="_Toc247593421"/>
      <w:r w:rsidRPr="006F24BB">
        <w:rPr>
          <w:rFonts w:cs="Gill Sans"/>
          <w:bCs w:val="0"/>
          <w:kern w:val="0"/>
          <w:sz w:val="22"/>
          <w:szCs w:val="24"/>
        </w:rPr>
        <w:t>About Ironbark Sustainability</w:t>
      </w:r>
      <w:bookmarkEnd w:id="0"/>
      <w:bookmarkEnd w:id="1"/>
      <w:bookmarkEnd w:id="2"/>
      <w:bookmarkEnd w:id="3"/>
    </w:p>
    <w:p w14:paraId="0335B5E7" w14:textId="77777777" w:rsidR="00240120" w:rsidRPr="00F15ADC" w:rsidRDefault="00240120" w:rsidP="00240120">
      <w:pPr>
        <w:rPr>
          <w:rFonts w:cs="Gill Sans"/>
        </w:rPr>
      </w:pPr>
      <w:r w:rsidRPr="00F15ADC">
        <w:rPr>
          <w:rFonts w:cs="Gill Sans"/>
        </w:rPr>
        <w:t xml:space="preserve">Ironbark Sustainability is a specialist local government consultancy that works with councils around Australia by assisting them to reduce energy and water usage through sustainable asset and data management and on-the-ground implementation. </w:t>
      </w:r>
    </w:p>
    <w:p w14:paraId="3E9009B4" w14:textId="77777777" w:rsidR="00240120" w:rsidRPr="00F15ADC" w:rsidRDefault="00240120" w:rsidP="00240120">
      <w:pPr>
        <w:rPr>
          <w:rFonts w:cs="Gill Sans"/>
        </w:rPr>
      </w:pPr>
    </w:p>
    <w:p w14:paraId="36D10D5E" w14:textId="77777777" w:rsidR="00240120" w:rsidRPr="00F15ADC" w:rsidRDefault="00240120" w:rsidP="00240120">
      <w:pPr>
        <w:rPr>
          <w:rFonts w:cs="Gill Sans"/>
        </w:rPr>
      </w:pPr>
      <w:r w:rsidRPr="00F15ADC">
        <w:rPr>
          <w:rFonts w:cs="Gill Sans"/>
        </w:rPr>
        <w:t>Ironbark has been operating since 2005 and brings together decades of technical and financial analysis, maintenance and implementation experience in the areas of energy &amp; water auditing, and public lighting technologies and management.</w:t>
      </w:r>
    </w:p>
    <w:p w14:paraId="0CFAAADD" w14:textId="77777777" w:rsidR="00240120" w:rsidRPr="00F15ADC" w:rsidRDefault="00240120" w:rsidP="00240120">
      <w:pPr>
        <w:rPr>
          <w:rFonts w:cs="Gill Sans"/>
        </w:rPr>
      </w:pPr>
    </w:p>
    <w:p w14:paraId="0779A05A" w14:textId="77777777" w:rsidR="00240120" w:rsidRPr="00F15ADC" w:rsidRDefault="00240120" w:rsidP="00240120">
      <w:pPr>
        <w:rPr>
          <w:rFonts w:cs="Gill Sans"/>
        </w:rPr>
      </w:pPr>
      <w:r w:rsidRPr="00F15ADC">
        <w:rPr>
          <w:rFonts w:cs="Gill Sans"/>
        </w:rPr>
        <w:t xml:space="preserve">Ironbark provides public lighting support nationally including technology advice, technology approvals, business cases and project management. Ironbark delivers strategic and specific advice and support for the establishment of effective environmental management systems for government and business clients. We pride ourselves on supporting our clients to manage their operations more sustainably. </w:t>
      </w:r>
    </w:p>
    <w:p w14:paraId="60095BC9" w14:textId="77777777" w:rsidR="00A35331" w:rsidRPr="006F24BB" w:rsidRDefault="00A35331" w:rsidP="00A35331">
      <w:pPr>
        <w:rPr>
          <w:rFonts w:cs="Gill Sans"/>
        </w:rPr>
      </w:pPr>
    </w:p>
    <w:p w14:paraId="6213059C" w14:textId="77777777" w:rsidR="00A35331" w:rsidRPr="006F24BB" w:rsidRDefault="00A35331" w:rsidP="00A35331">
      <w:pPr>
        <w:rPr>
          <w:rFonts w:cs="Gill Sans"/>
          <w:b/>
          <w:color w:val="FF0000"/>
        </w:rPr>
      </w:pPr>
    </w:p>
    <w:p w14:paraId="0ECB187A" w14:textId="77777777" w:rsidR="0043528E" w:rsidRPr="006F24BB" w:rsidRDefault="00A35331" w:rsidP="00B71FD6">
      <w:pPr>
        <w:pStyle w:val="Heading1"/>
        <w:rPr>
          <w:rFonts w:cs="Gill Sans"/>
        </w:rPr>
      </w:pPr>
      <w:r w:rsidRPr="006F24BB">
        <w:rPr>
          <w:rFonts w:cs="Gill Sans"/>
        </w:rPr>
        <w:br w:type="page"/>
      </w:r>
    </w:p>
    <w:p w14:paraId="2076BBE4" w14:textId="77777777" w:rsidR="00B71FD6" w:rsidRPr="006F24BB" w:rsidRDefault="00B71FD6" w:rsidP="00B71FD6">
      <w:pPr>
        <w:autoSpaceDE w:val="0"/>
        <w:autoSpaceDN w:val="0"/>
        <w:adjustRightInd w:val="0"/>
        <w:ind w:left="720"/>
        <w:rPr>
          <w:rFonts w:cs="Gill Sans"/>
          <w:color w:val="414142"/>
          <w:lang w:eastAsia="en-AU"/>
        </w:rPr>
      </w:pPr>
    </w:p>
    <w:p w14:paraId="0612DCD1" w14:textId="77777777" w:rsidR="00B71FD6" w:rsidRPr="006F24BB" w:rsidRDefault="00B71FD6" w:rsidP="00B71FD6">
      <w:pPr>
        <w:pStyle w:val="Heading1"/>
        <w:tabs>
          <w:tab w:val="num" w:pos="432"/>
        </w:tabs>
        <w:ind w:left="432" w:hanging="432"/>
        <w:rPr>
          <w:rFonts w:cs="Gill Sans"/>
          <w:sz w:val="22"/>
          <w:szCs w:val="22"/>
        </w:rPr>
      </w:pPr>
      <w:bookmarkStart w:id="4" w:name="_Toc328745077"/>
      <w:r w:rsidRPr="006F24BB">
        <w:rPr>
          <w:rFonts w:cs="Gill Sans"/>
          <w:sz w:val="22"/>
          <w:szCs w:val="22"/>
        </w:rPr>
        <w:t>INTRODUCTION</w:t>
      </w:r>
      <w:bookmarkEnd w:id="4"/>
      <w:r w:rsidRPr="006F24BB">
        <w:rPr>
          <w:rFonts w:cs="Gill Sans"/>
          <w:sz w:val="22"/>
          <w:szCs w:val="22"/>
        </w:rPr>
        <w:t xml:space="preserve"> </w:t>
      </w:r>
    </w:p>
    <w:p w14:paraId="1CAE003D" w14:textId="77777777" w:rsidR="00B71FD6" w:rsidRPr="006F24BB" w:rsidRDefault="00B71FD6" w:rsidP="00B71FD6">
      <w:pPr>
        <w:autoSpaceDE w:val="0"/>
        <w:autoSpaceDN w:val="0"/>
        <w:adjustRightInd w:val="0"/>
        <w:jc w:val="both"/>
        <w:rPr>
          <w:rFonts w:cs="Gill Sans"/>
          <w:bCs/>
          <w:sz w:val="24"/>
        </w:rPr>
      </w:pPr>
      <w:r w:rsidRPr="006F24BB">
        <w:rPr>
          <w:rFonts w:cs="Gill Sans"/>
          <w:bCs/>
          <w:sz w:val="24"/>
        </w:rPr>
        <w:t xml:space="preserve">Council </w:t>
      </w:r>
      <w:r w:rsidR="006F24BB">
        <w:rPr>
          <w:rFonts w:cs="Gill Sans"/>
          <w:bCs/>
          <w:sz w:val="24"/>
        </w:rPr>
        <w:t>wishes</w:t>
      </w:r>
      <w:r w:rsidRPr="006F24BB">
        <w:rPr>
          <w:rFonts w:cs="Gill Sans"/>
          <w:bCs/>
          <w:sz w:val="24"/>
        </w:rPr>
        <w:t xml:space="preserve"> to apply for funding f</w:t>
      </w:r>
      <w:r w:rsidR="006F24BB">
        <w:rPr>
          <w:rFonts w:cs="Gill Sans"/>
          <w:bCs/>
          <w:sz w:val="24"/>
        </w:rPr>
        <w:t>rom</w:t>
      </w:r>
      <w:r w:rsidRPr="006F24BB">
        <w:rPr>
          <w:rFonts w:cs="Gill Sans"/>
          <w:bCs/>
          <w:sz w:val="24"/>
        </w:rPr>
        <w:t xml:space="preserve"> the Local Government Energy Efficien</w:t>
      </w:r>
      <w:r w:rsidR="006F24BB">
        <w:rPr>
          <w:rFonts w:cs="Gill Sans"/>
          <w:bCs/>
          <w:sz w:val="24"/>
        </w:rPr>
        <w:t>cy</w:t>
      </w:r>
      <w:r w:rsidRPr="006F24BB">
        <w:rPr>
          <w:rFonts w:cs="Gill Sans"/>
          <w:bCs/>
          <w:sz w:val="24"/>
        </w:rPr>
        <w:t xml:space="preserve"> Program. In order to do this, </w:t>
      </w:r>
      <w:r w:rsidR="006F24BB">
        <w:rPr>
          <w:rFonts w:cs="Gill Sans"/>
          <w:bCs/>
          <w:sz w:val="24"/>
        </w:rPr>
        <w:t>we</w:t>
      </w:r>
      <w:r w:rsidRPr="006F24BB">
        <w:rPr>
          <w:rFonts w:cs="Gill Sans"/>
          <w:bCs/>
          <w:sz w:val="24"/>
        </w:rPr>
        <w:t xml:space="preserve"> </w:t>
      </w:r>
      <w:r w:rsidR="006F24BB">
        <w:rPr>
          <w:rFonts w:cs="Gill Sans"/>
          <w:bCs/>
          <w:sz w:val="24"/>
        </w:rPr>
        <w:t>are seeking</w:t>
      </w:r>
      <w:r w:rsidRPr="006F24BB">
        <w:rPr>
          <w:rFonts w:cs="Gill Sans"/>
          <w:bCs/>
          <w:sz w:val="24"/>
        </w:rPr>
        <w:t xml:space="preserve"> a</w:t>
      </w:r>
      <w:r w:rsidR="006F24BB">
        <w:rPr>
          <w:rFonts w:cs="Gill Sans"/>
          <w:bCs/>
          <w:sz w:val="24"/>
        </w:rPr>
        <w:t xml:space="preserve"> suitably</w:t>
      </w:r>
      <w:r w:rsidRPr="006F24BB">
        <w:rPr>
          <w:rFonts w:cs="Gill Sans"/>
          <w:bCs/>
          <w:sz w:val="24"/>
        </w:rPr>
        <w:t xml:space="preserve"> experienced</w:t>
      </w:r>
      <w:r w:rsidR="006F24BB">
        <w:rPr>
          <w:rFonts w:cs="Gill Sans"/>
          <w:bCs/>
          <w:sz w:val="24"/>
        </w:rPr>
        <w:t xml:space="preserve"> and</w:t>
      </w:r>
      <w:r w:rsidRPr="006F24BB">
        <w:rPr>
          <w:rFonts w:cs="Gill Sans"/>
          <w:bCs/>
          <w:sz w:val="24"/>
        </w:rPr>
        <w:t xml:space="preserve"> qualified company to supply, install and commission new solar hot water systems (gas boosted/heat pump/electric boosted) at various Council facilities. This project will be subject to Council successfully obtaining Government funding. </w:t>
      </w:r>
    </w:p>
    <w:p w14:paraId="5A4BF47B" w14:textId="77777777" w:rsidR="00B71FD6" w:rsidRPr="006F24BB" w:rsidRDefault="00B71FD6" w:rsidP="00B71FD6">
      <w:pPr>
        <w:autoSpaceDE w:val="0"/>
        <w:autoSpaceDN w:val="0"/>
        <w:adjustRightInd w:val="0"/>
        <w:jc w:val="both"/>
        <w:rPr>
          <w:rFonts w:cs="Gill Sans"/>
          <w:bCs/>
          <w:sz w:val="24"/>
        </w:rPr>
      </w:pPr>
    </w:p>
    <w:p w14:paraId="2EEF0819" w14:textId="77777777" w:rsidR="00B71FD6" w:rsidRDefault="00B71FD6" w:rsidP="00B71FD6">
      <w:pPr>
        <w:pStyle w:val="Heading1"/>
        <w:tabs>
          <w:tab w:val="num" w:pos="432"/>
        </w:tabs>
        <w:ind w:left="432" w:hanging="432"/>
        <w:rPr>
          <w:rFonts w:cs="Gill Sans"/>
          <w:sz w:val="22"/>
          <w:szCs w:val="22"/>
        </w:rPr>
      </w:pPr>
      <w:r w:rsidRPr="006F24BB">
        <w:rPr>
          <w:rFonts w:cs="Gill Sans"/>
          <w:sz w:val="22"/>
          <w:szCs w:val="22"/>
        </w:rPr>
        <w:t xml:space="preserve">PROJECT OBJECTIVE </w:t>
      </w:r>
    </w:p>
    <w:p w14:paraId="231672C3" w14:textId="77777777" w:rsidR="00B71FD6" w:rsidRPr="006F24BB" w:rsidRDefault="00487797" w:rsidP="00F15ADC">
      <w:pPr>
        <w:contextualSpacing/>
        <w:jc w:val="both"/>
        <w:rPr>
          <w:rFonts w:cs="Gill Sans"/>
          <w:sz w:val="24"/>
        </w:rPr>
      </w:pPr>
      <w:r>
        <w:rPr>
          <w:rFonts w:cs="Gill Sans"/>
          <w:sz w:val="24"/>
        </w:rPr>
        <w:t>Council has set targets for reductions in energy use and greenhouse emissions.  The objective of this project is t</w:t>
      </w:r>
      <w:r w:rsidR="006F24BB">
        <w:rPr>
          <w:rFonts w:cs="Gill Sans"/>
          <w:sz w:val="24"/>
        </w:rPr>
        <w:t>o r</w:t>
      </w:r>
      <w:r w:rsidR="006F24BB" w:rsidRPr="006F24BB">
        <w:rPr>
          <w:rFonts w:cs="Gill Sans"/>
          <w:sz w:val="24"/>
        </w:rPr>
        <w:t>educe e</w:t>
      </w:r>
      <w:r w:rsidR="006F24BB">
        <w:rPr>
          <w:rFonts w:cs="Gill Sans"/>
          <w:sz w:val="24"/>
        </w:rPr>
        <w:t>nergy</w:t>
      </w:r>
      <w:r w:rsidR="006F24BB" w:rsidRPr="006F24BB">
        <w:rPr>
          <w:rFonts w:cs="Gill Sans"/>
          <w:sz w:val="24"/>
        </w:rPr>
        <w:t xml:space="preserve"> consumption and greenhouse emissions</w:t>
      </w:r>
      <w:r>
        <w:rPr>
          <w:rFonts w:cs="Gill Sans"/>
          <w:sz w:val="24"/>
        </w:rPr>
        <w:t xml:space="preserve"> by identifying and installing </w:t>
      </w:r>
      <w:r w:rsidR="00B71FD6" w:rsidRPr="006F24BB">
        <w:rPr>
          <w:rFonts w:cs="Gill Sans"/>
          <w:sz w:val="24"/>
        </w:rPr>
        <w:t xml:space="preserve">the </w:t>
      </w:r>
      <w:r w:rsidR="006F24BB">
        <w:rPr>
          <w:rFonts w:cs="Gill Sans"/>
          <w:sz w:val="24"/>
        </w:rPr>
        <w:t xml:space="preserve">most appropriate </w:t>
      </w:r>
      <w:r>
        <w:rPr>
          <w:rFonts w:cs="Gill Sans"/>
          <w:sz w:val="24"/>
        </w:rPr>
        <w:t xml:space="preserve">solar hot water </w:t>
      </w:r>
      <w:r w:rsidR="00B71FD6" w:rsidRPr="006F24BB">
        <w:rPr>
          <w:rFonts w:cs="Gill Sans"/>
          <w:sz w:val="24"/>
        </w:rPr>
        <w:t>system</w:t>
      </w:r>
      <w:r w:rsidR="006F24BB">
        <w:rPr>
          <w:rFonts w:cs="Gill Sans"/>
          <w:sz w:val="24"/>
        </w:rPr>
        <w:t>s</w:t>
      </w:r>
      <w:r w:rsidR="00B71FD6" w:rsidRPr="006F24BB">
        <w:rPr>
          <w:rFonts w:cs="Gill Sans"/>
          <w:sz w:val="24"/>
        </w:rPr>
        <w:t xml:space="preserve"> that cater for </w:t>
      </w:r>
      <w:r w:rsidR="006F24BB">
        <w:rPr>
          <w:rFonts w:cs="Gill Sans"/>
          <w:sz w:val="24"/>
        </w:rPr>
        <w:t>but do not</w:t>
      </w:r>
      <w:r w:rsidR="00B71FD6" w:rsidRPr="006F24BB">
        <w:rPr>
          <w:rFonts w:cs="Gill Sans"/>
          <w:sz w:val="24"/>
        </w:rPr>
        <w:t xml:space="preserve"> exceed </w:t>
      </w:r>
      <w:r w:rsidR="006F24BB">
        <w:rPr>
          <w:rFonts w:cs="Gill Sans"/>
          <w:sz w:val="24"/>
        </w:rPr>
        <w:t xml:space="preserve">the </w:t>
      </w:r>
      <w:r w:rsidR="00B71FD6" w:rsidRPr="006F24BB">
        <w:rPr>
          <w:rFonts w:cs="Gill Sans"/>
          <w:sz w:val="24"/>
        </w:rPr>
        <w:t xml:space="preserve">hot water usage needs at </w:t>
      </w:r>
      <w:r w:rsidR="00B71FD6" w:rsidRPr="006F24BB">
        <w:rPr>
          <w:rFonts w:cs="Gill Sans"/>
          <w:sz w:val="24"/>
          <w:highlight w:val="yellow"/>
        </w:rPr>
        <w:t>XX</w:t>
      </w:r>
      <w:r w:rsidR="00B71FD6" w:rsidRPr="006F24BB">
        <w:rPr>
          <w:rFonts w:cs="Gill Sans"/>
          <w:sz w:val="24"/>
        </w:rPr>
        <w:t xml:space="preserve"> Council facilities. </w:t>
      </w:r>
    </w:p>
    <w:p w14:paraId="2F3D67DA" w14:textId="77777777" w:rsidR="00B71FD6" w:rsidRPr="006F24BB" w:rsidRDefault="00B71FD6" w:rsidP="00B71FD6">
      <w:pPr>
        <w:rPr>
          <w:rFonts w:cs="Gill Sans"/>
        </w:rPr>
      </w:pPr>
    </w:p>
    <w:p w14:paraId="61C5D4D5" w14:textId="77777777" w:rsidR="00B71FD6" w:rsidRPr="006F24BB" w:rsidRDefault="00B71FD6" w:rsidP="00B71FD6">
      <w:pPr>
        <w:pStyle w:val="Heading1"/>
        <w:tabs>
          <w:tab w:val="num" w:pos="432"/>
        </w:tabs>
        <w:ind w:left="432" w:hanging="432"/>
        <w:rPr>
          <w:rFonts w:cs="Gill Sans"/>
          <w:sz w:val="22"/>
          <w:szCs w:val="22"/>
        </w:rPr>
      </w:pPr>
      <w:r w:rsidRPr="006F24BB">
        <w:rPr>
          <w:rFonts w:cs="Gill Sans"/>
          <w:sz w:val="22"/>
          <w:szCs w:val="22"/>
        </w:rPr>
        <w:t xml:space="preserve">SITES DESCRIPTION </w:t>
      </w:r>
    </w:p>
    <w:p w14:paraId="7D82E9E2" w14:textId="77777777" w:rsidR="00B71FD6" w:rsidRPr="00F15ADC" w:rsidRDefault="00B71FD6" w:rsidP="00B71FD6">
      <w:pPr>
        <w:rPr>
          <w:rFonts w:cs="Gill Sans"/>
          <w:sz w:val="24"/>
        </w:rPr>
      </w:pPr>
    </w:p>
    <w:p w14:paraId="225382A2" w14:textId="77777777" w:rsidR="00B71FD6" w:rsidRPr="00F15ADC" w:rsidRDefault="00B71FD6" w:rsidP="00B71FD6">
      <w:pPr>
        <w:rPr>
          <w:rFonts w:cs="Gill Sans"/>
          <w:sz w:val="24"/>
        </w:rPr>
      </w:pPr>
      <w:r w:rsidRPr="00F15ADC">
        <w:rPr>
          <w:rFonts w:cs="Gill Sans"/>
          <w:sz w:val="24"/>
        </w:rPr>
        <w:t>There are XX Council facilities. R</w:t>
      </w:r>
      <w:r w:rsidRPr="00487797">
        <w:rPr>
          <w:rFonts w:cs="Gill Sans"/>
          <w:color w:val="000000"/>
          <w:sz w:val="24"/>
        </w:rPr>
        <w:t xml:space="preserve">efer to Appendix 1 and </w:t>
      </w:r>
      <w:commentRangeStart w:id="5"/>
      <w:r w:rsidRPr="00487797">
        <w:rPr>
          <w:rFonts w:cs="Gill Sans"/>
          <w:color w:val="000000"/>
          <w:sz w:val="24"/>
        </w:rPr>
        <w:t>Attachment 2</w:t>
      </w:r>
      <w:commentRangeEnd w:id="5"/>
      <w:r w:rsidR="00086938">
        <w:rPr>
          <w:rStyle w:val="CommentReference"/>
        </w:rPr>
        <w:commentReference w:id="5"/>
      </w:r>
      <w:r w:rsidRPr="00487797">
        <w:rPr>
          <w:rFonts w:cs="Gill Sans"/>
          <w:color w:val="000000"/>
          <w:sz w:val="24"/>
        </w:rPr>
        <w:t xml:space="preserve"> for details on existing systems and hot water usage patterns</w:t>
      </w:r>
    </w:p>
    <w:p w14:paraId="78C73A52" w14:textId="77777777" w:rsidR="00B71FD6" w:rsidRPr="006F24BB" w:rsidRDefault="00B71FD6" w:rsidP="00B71FD6">
      <w:pPr>
        <w:rPr>
          <w:rFonts w:cs="Gill Sans"/>
        </w:rPr>
      </w:pPr>
    </w:p>
    <w:p w14:paraId="0E1541D8" w14:textId="77777777" w:rsidR="00B71FD6" w:rsidRPr="006F24BB" w:rsidRDefault="00B71FD6" w:rsidP="00B71FD6">
      <w:pPr>
        <w:pStyle w:val="Heading1"/>
        <w:tabs>
          <w:tab w:val="num" w:pos="432"/>
        </w:tabs>
        <w:ind w:left="432" w:hanging="432"/>
        <w:rPr>
          <w:rFonts w:cs="Gill Sans"/>
          <w:sz w:val="22"/>
          <w:szCs w:val="22"/>
        </w:rPr>
      </w:pPr>
      <w:r w:rsidRPr="006F24BB">
        <w:rPr>
          <w:rFonts w:cs="Gill Sans"/>
          <w:sz w:val="22"/>
          <w:szCs w:val="22"/>
        </w:rPr>
        <w:t xml:space="preserve">SCOPE OF WORK </w:t>
      </w:r>
    </w:p>
    <w:p w14:paraId="608BBE3A" w14:textId="77777777" w:rsidR="00B71FD6" w:rsidRPr="006F24BB" w:rsidRDefault="00B71FD6" w:rsidP="00B71FD6">
      <w:pPr>
        <w:autoSpaceDE w:val="0"/>
        <w:autoSpaceDN w:val="0"/>
        <w:adjustRightInd w:val="0"/>
        <w:rPr>
          <w:rFonts w:cs="Gill Sans"/>
          <w:color w:val="000000"/>
          <w:sz w:val="24"/>
        </w:rPr>
      </w:pPr>
    </w:p>
    <w:p w14:paraId="6C0DB133" w14:textId="77777777" w:rsidR="00B71FD6" w:rsidRPr="006F24BB" w:rsidRDefault="00B71FD6" w:rsidP="00B71FD6">
      <w:pPr>
        <w:autoSpaceDE w:val="0"/>
        <w:autoSpaceDN w:val="0"/>
        <w:adjustRightInd w:val="0"/>
        <w:rPr>
          <w:rFonts w:cs="Gill Sans"/>
          <w:sz w:val="24"/>
        </w:rPr>
      </w:pPr>
      <w:r w:rsidRPr="006F24BB">
        <w:rPr>
          <w:rFonts w:cs="Gill Sans"/>
          <w:sz w:val="24"/>
        </w:rPr>
        <w:t>Supply and insta</w:t>
      </w:r>
      <w:r w:rsidR="00487797">
        <w:rPr>
          <w:rFonts w:cs="Gill Sans"/>
          <w:sz w:val="24"/>
        </w:rPr>
        <w:t xml:space="preserve">ll </w:t>
      </w:r>
      <w:r w:rsidRPr="006F24BB">
        <w:rPr>
          <w:rFonts w:cs="Gill Sans"/>
          <w:sz w:val="24"/>
        </w:rPr>
        <w:t xml:space="preserve">all necessary valves, fittings, re-circulating pumps, meters, sensors, solar control units, backflow prevention devices, hot water storage tanks with safetrays, hot water booster systems complete with </w:t>
      </w:r>
      <w:r w:rsidR="00487797">
        <w:rPr>
          <w:rFonts w:cs="Gill Sans"/>
          <w:sz w:val="24"/>
        </w:rPr>
        <w:t xml:space="preserve">appropriate </w:t>
      </w:r>
      <w:r w:rsidRPr="006F24BB">
        <w:rPr>
          <w:rFonts w:cs="Gill Sans"/>
          <w:sz w:val="24"/>
        </w:rPr>
        <w:t>flu</w:t>
      </w:r>
      <w:r w:rsidR="00487797">
        <w:rPr>
          <w:rFonts w:cs="Gill Sans"/>
          <w:sz w:val="24"/>
        </w:rPr>
        <w:t>es</w:t>
      </w:r>
      <w:r w:rsidRPr="006F24BB">
        <w:rPr>
          <w:rFonts w:cs="Gill Sans"/>
          <w:sz w:val="24"/>
        </w:rPr>
        <w:t xml:space="preserve"> to external/roof and all other associated fittings to complete the solar hot water supply systems.</w:t>
      </w:r>
    </w:p>
    <w:p w14:paraId="6453F493" w14:textId="77777777" w:rsidR="00B71FD6" w:rsidRPr="006F24BB" w:rsidRDefault="00B71FD6" w:rsidP="00B71FD6">
      <w:pPr>
        <w:autoSpaceDE w:val="0"/>
        <w:autoSpaceDN w:val="0"/>
        <w:adjustRightInd w:val="0"/>
        <w:rPr>
          <w:rFonts w:cs="Gill Sans"/>
          <w:sz w:val="24"/>
        </w:rPr>
      </w:pPr>
    </w:p>
    <w:p w14:paraId="03DA9FC5" w14:textId="77777777" w:rsidR="00B71FD6" w:rsidRPr="006F24BB" w:rsidRDefault="00487797" w:rsidP="00B71FD6">
      <w:pPr>
        <w:autoSpaceDE w:val="0"/>
        <w:autoSpaceDN w:val="0"/>
        <w:adjustRightInd w:val="0"/>
        <w:rPr>
          <w:rFonts w:cs="Gill Sans"/>
          <w:sz w:val="24"/>
        </w:rPr>
      </w:pPr>
      <w:r>
        <w:rPr>
          <w:rFonts w:cs="Gill Sans"/>
          <w:sz w:val="24"/>
        </w:rPr>
        <w:t>Provide</w:t>
      </w:r>
      <w:r w:rsidR="00B71FD6" w:rsidRPr="006F24BB">
        <w:rPr>
          <w:rFonts w:cs="Gill Sans"/>
          <w:sz w:val="24"/>
        </w:rPr>
        <w:t xml:space="preserve"> electrical </w:t>
      </w:r>
      <w:r>
        <w:rPr>
          <w:rFonts w:cs="Gill Sans"/>
          <w:sz w:val="24"/>
        </w:rPr>
        <w:t>and/</w:t>
      </w:r>
      <w:r w:rsidR="00B71FD6" w:rsidRPr="006F24BB">
        <w:rPr>
          <w:rFonts w:cs="Gill Sans"/>
          <w:sz w:val="24"/>
        </w:rPr>
        <w:t>or gas supplies to the hot water systems as required.</w:t>
      </w:r>
    </w:p>
    <w:p w14:paraId="752FFF69" w14:textId="77777777" w:rsidR="00B71FD6" w:rsidRPr="006F24BB" w:rsidRDefault="00B71FD6" w:rsidP="00B71FD6">
      <w:pPr>
        <w:autoSpaceDE w:val="0"/>
        <w:autoSpaceDN w:val="0"/>
        <w:adjustRightInd w:val="0"/>
        <w:rPr>
          <w:rFonts w:cs="Gill Sans"/>
          <w:sz w:val="24"/>
        </w:rPr>
      </w:pPr>
    </w:p>
    <w:p w14:paraId="4D665DD9" w14:textId="77777777" w:rsidR="00B71FD6" w:rsidRPr="006F24BB" w:rsidRDefault="00B71FD6" w:rsidP="00B71FD6">
      <w:pPr>
        <w:autoSpaceDE w:val="0"/>
        <w:autoSpaceDN w:val="0"/>
        <w:adjustRightInd w:val="0"/>
        <w:rPr>
          <w:rFonts w:cs="Gill Sans"/>
          <w:sz w:val="24"/>
        </w:rPr>
      </w:pPr>
      <w:r w:rsidRPr="006F24BB">
        <w:rPr>
          <w:rFonts w:cs="Gill Sans"/>
          <w:sz w:val="24"/>
        </w:rPr>
        <w:t>Lodge all necessary applications to authorities and pay all fees and charges.</w:t>
      </w:r>
    </w:p>
    <w:p w14:paraId="6B2B2DAA" w14:textId="77777777" w:rsidR="00487797" w:rsidRDefault="00487797" w:rsidP="00B71FD6">
      <w:pPr>
        <w:autoSpaceDE w:val="0"/>
        <w:autoSpaceDN w:val="0"/>
        <w:adjustRightInd w:val="0"/>
        <w:rPr>
          <w:rFonts w:cs="Gill Sans"/>
          <w:sz w:val="24"/>
        </w:rPr>
      </w:pPr>
    </w:p>
    <w:p w14:paraId="7283B8CF" w14:textId="77777777" w:rsidR="00B71FD6" w:rsidRPr="006F24BB" w:rsidRDefault="00B71FD6" w:rsidP="00B71FD6">
      <w:pPr>
        <w:autoSpaceDE w:val="0"/>
        <w:autoSpaceDN w:val="0"/>
        <w:adjustRightInd w:val="0"/>
        <w:rPr>
          <w:rFonts w:cs="Gill Sans"/>
          <w:sz w:val="24"/>
        </w:rPr>
      </w:pPr>
      <w:r w:rsidRPr="006F24BB">
        <w:rPr>
          <w:rFonts w:cs="Gill Sans"/>
          <w:sz w:val="24"/>
        </w:rPr>
        <w:t>Where an item is not indicated on the drawings and/or included in the specification, but is obviously required, provide the item within the accepted Contract sum.</w:t>
      </w:r>
    </w:p>
    <w:p w14:paraId="4255C653" w14:textId="77777777" w:rsidR="00B71FD6" w:rsidRPr="006F24BB" w:rsidRDefault="00B71FD6" w:rsidP="00B71FD6">
      <w:pPr>
        <w:autoSpaceDE w:val="0"/>
        <w:autoSpaceDN w:val="0"/>
        <w:adjustRightInd w:val="0"/>
        <w:rPr>
          <w:rFonts w:cs="Gill Sans"/>
          <w:sz w:val="24"/>
        </w:rPr>
      </w:pPr>
    </w:p>
    <w:p w14:paraId="6FA631FF" w14:textId="77777777" w:rsidR="00B71FD6" w:rsidRPr="006F24BB" w:rsidRDefault="00B71FD6" w:rsidP="00B71FD6">
      <w:pPr>
        <w:autoSpaceDE w:val="0"/>
        <w:autoSpaceDN w:val="0"/>
        <w:adjustRightInd w:val="0"/>
        <w:rPr>
          <w:rFonts w:cs="Gill Sans"/>
          <w:sz w:val="24"/>
        </w:rPr>
      </w:pPr>
      <w:r w:rsidRPr="006F24BB">
        <w:rPr>
          <w:rFonts w:cs="Gill Sans"/>
          <w:sz w:val="24"/>
        </w:rPr>
        <w:t>As the works progress, the Contractor shall keep an accurate record of work as actually installed.</w:t>
      </w:r>
    </w:p>
    <w:p w14:paraId="55D8E74A" w14:textId="77777777" w:rsidR="00B71FD6" w:rsidRPr="006F24BB" w:rsidRDefault="00B71FD6" w:rsidP="00B71FD6">
      <w:pPr>
        <w:autoSpaceDE w:val="0"/>
        <w:autoSpaceDN w:val="0"/>
        <w:adjustRightInd w:val="0"/>
        <w:rPr>
          <w:rFonts w:cs="Gill Sans"/>
          <w:sz w:val="24"/>
        </w:rPr>
      </w:pPr>
    </w:p>
    <w:p w14:paraId="7D2DF232" w14:textId="77777777" w:rsidR="00B71FD6" w:rsidRPr="006F24BB" w:rsidRDefault="00B71FD6" w:rsidP="00B71FD6">
      <w:pPr>
        <w:autoSpaceDE w:val="0"/>
        <w:autoSpaceDN w:val="0"/>
        <w:adjustRightInd w:val="0"/>
        <w:rPr>
          <w:rFonts w:cs="Gill Sans"/>
          <w:sz w:val="24"/>
        </w:rPr>
      </w:pPr>
      <w:r w:rsidRPr="006F24BB">
        <w:rPr>
          <w:rFonts w:cs="Gill Sans"/>
          <w:sz w:val="24"/>
        </w:rPr>
        <w:t>The work shall include, but not be limited to the following:</w:t>
      </w:r>
    </w:p>
    <w:p w14:paraId="66B17314" w14:textId="77777777" w:rsidR="00B71FD6" w:rsidRPr="006F24BB" w:rsidRDefault="00B71FD6" w:rsidP="00B71FD6">
      <w:pPr>
        <w:autoSpaceDE w:val="0"/>
        <w:autoSpaceDN w:val="0"/>
        <w:adjustRightInd w:val="0"/>
        <w:rPr>
          <w:rFonts w:cs="Gill Sans"/>
          <w:sz w:val="24"/>
        </w:rPr>
      </w:pPr>
    </w:p>
    <w:p w14:paraId="4098BD7A" w14:textId="77777777" w:rsidR="009B6B40" w:rsidRDefault="009B6B40">
      <w:pPr>
        <w:rPr>
          <w:rFonts w:cs="Gill Sans"/>
          <w:b/>
          <w:bCs/>
          <w:i/>
          <w:iCs/>
          <w:sz w:val="24"/>
        </w:rPr>
      </w:pPr>
      <w:r>
        <w:rPr>
          <w:rFonts w:cs="Gill Sans"/>
          <w:sz w:val="24"/>
        </w:rPr>
        <w:br w:type="page"/>
      </w:r>
    </w:p>
    <w:p w14:paraId="3EA9CAC9" w14:textId="77777777" w:rsidR="00B71FD6" w:rsidRPr="00F15ADC" w:rsidRDefault="00B71FD6" w:rsidP="00B71FD6">
      <w:pPr>
        <w:pStyle w:val="Heading2"/>
        <w:keepLines/>
        <w:numPr>
          <w:ilvl w:val="1"/>
          <w:numId w:val="0"/>
        </w:numPr>
        <w:tabs>
          <w:tab w:val="num" w:pos="576"/>
        </w:tabs>
        <w:spacing w:before="200" w:after="0" w:line="276" w:lineRule="auto"/>
        <w:ind w:left="576" w:hanging="576"/>
        <w:rPr>
          <w:rFonts w:cs="Gill Sans"/>
          <w:sz w:val="24"/>
          <w:szCs w:val="24"/>
        </w:rPr>
      </w:pPr>
      <w:r w:rsidRPr="00F15ADC">
        <w:rPr>
          <w:rFonts w:cs="Gill Sans"/>
          <w:sz w:val="24"/>
          <w:szCs w:val="24"/>
        </w:rPr>
        <w:lastRenderedPageBreak/>
        <w:t xml:space="preserve">General </w:t>
      </w:r>
    </w:p>
    <w:p w14:paraId="12D55637" w14:textId="77777777" w:rsidR="009B6B40" w:rsidRDefault="009B6B40" w:rsidP="00B71FD6">
      <w:pPr>
        <w:autoSpaceDE w:val="0"/>
        <w:autoSpaceDN w:val="0"/>
        <w:adjustRightInd w:val="0"/>
        <w:rPr>
          <w:rFonts w:cs="Gill Sans"/>
          <w:b/>
          <w:color w:val="000000"/>
          <w:sz w:val="24"/>
        </w:rPr>
      </w:pPr>
    </w:p>
    <w:p w14:paraId="1D59439D" w14:textId="77777777" w:rsidR="00B71FD6" w:rsidRPr="006F24BB" w:rsidRDefault="00B71FD6" w:rsidP="00B71FD6">
      <w:pPr>
        <w:autoSpaceDE w:val="0"/>
        <w:autoSpaceDN w:val="0"/>
        <w:adjustRightInd w:val="0"/>
        <w:rPr>
          <w:rFonts w:cs="Gill Sans"/>
          <w:b/>
          <w:color w:val="000000"/>
          <w:sz w:val="24"/>
        </w:rPr>
      </w:pPr>
      <w:r w:rsidRPr="006F24BB">
        <w:rPr>
          <w:rFonts w:cs="Gill Sans"/>
          <w:b/>
          <w:color w:val="000000"/>
          <w:sz w:val="24"/>
        </w:rPr>
        <w:t>Quote</w:t>
      </w:r>
    </w:p>
    <w:p w14:paraId="0483AA64" w14:textId="77777777" w:rsidR="009B6B40" w:rsidRDefault="003A144C" w:rsidP="00F15ADC">
      <w:pPr>
        <w:autoSpaceDE w:val="0"/>
        <w:autoSpaceDN w:val="0"/>
        <w:adjustRightInd w:val="0"/>
        <w:rPr>
          <w:rFonts w:cs="Gill Sans"/>
          <w:color w:val="000000"/>
          <w:sz w:val="24"/>
        </w:rPr>
      </w:pPr>
      <w:r>
        <w:rPr>
          <w:rFonts w:cs="Gill Sans"/>
          <w:color w:val="000000"/>
          <w:sz w:val="24"/>
        </w:rPr>
        <w:t xml:space="preserve">It is expected that a visit to each site is required to generate the quotes. </w:t>
      </w:r>
      <w:r w:rsidR="00B71FD6" w:rsidRPr="006F24BB">
        <w:rPr>
          <w:rFonts w:cs="Gill Sans"/>
          <w:color w:val="000000"/>
          <w:sz w:val="24"/>
        </w:rPr>
        <w:t>Quotes should include the following</w:t>
      </w:r>
      <w:r w:rsidR="009B6B40">
        <w:rPr>
          <w:rFonts w:cs="Gill Sans"/>
          <w:color w:val="000000"/>
          <w:sz w:val="24"/>
        </w:rPr>
        <w:t>:</w:t>
      </w:r>
    </w:p>
    <w:p w14:paraId="4A2C7553" w14:textId="77777777" w:rsidR="00B71FD6" w:rsidRPr="00F15ADC" w:rsidRDefault="00B71FD6" w:rsidP="009B6B40">
      <w:pPr>
        <w:numPr>
          <w:ilvl w:val="0"/>
          <w:numId w:val="30"/>
        </w:numPr>
        <w:autoSpaceDE w:val="0"/>
        <w:autoSpaceDN w:val="0"/>
        <w:adjustRightInd w:val="0"/>
        <w:contextualSpacing/>
        <w:rPr>
          <w:rFonts w:cs="Gill Sans"/>
          <w:sz w:val="24"/>
          <w:lang w:eastAsia="en-AU"/>
        </w:rPr>
      </w:pPr>
      <w:r w:rsidRPr="00F15ADC">
        <w:rPr>
          <w:rFonts w:cs="Gill Sans"/>
          <w:sz w:val="24"/>
          <w:lang w:eastAsia="en-AU"/>
        </w:rPr>
        <w:t xml:space="preserve">Details of proposed HW system(s), make and model numbers and other project components </w:t>
      </w:r>
      <w:r w:rsidRPr="006F24BB">
        <w:rPr>
          <w:rFonts w:cs="Gill Sans"/>
          <w:sz w:val="24"/>
          <w:lang w:eastAsia="en-AU"/>
        </w:rPr>
        <w:t xml:space="preserve">including all associated plumbing equipment and works to make the systems fully operational (itemised costs preferred) </w:t>
      </w:r>
      <w:r w:rsidRPr="00F15ADC">
        <w:rPr>
          <w:rFonts w:cs="Gill Sans"/>
          <w:sz w:val="24"/>
          <w:lang w:eastAsia="en-AU"/>
        </w:rPr>
        <w:t>plus costs for each (include model and make no)</w:t>
      </w:r>
    </w:p>
    <w:p w14:paraId="269DD76E"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sz w:val="24"/>
          <w:lang w:eastAsia="en-AU"/>
        </w:rPr>
        <w:t>Proposed HW system type (e.g. Solar collectors w storage tank &amp; gas boost)</w:t>
      </w:r>
    </w:p>
    <w:p w14:paraId="105E6E7B"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color w:val="000000"/>
          <w:sz w:val="24"/>
          <w:lang w:eastAsia="en-AU"/>
        </w:rPr>
        <w:t xml:space="preserve">Tank Size </w:t>
      </w:r>
      <w:r w:rsidR="008034BE">
        <w:rPr>
          <w:rFonts w:cs="Gill Sans"/>
          <w:color w:val="000000"/>
          <w:sz w:val="24"/>
          <w:lang w:eastAsia="en-AU"/>
        </w:rPr>
        <w:t>in Litres (</w:t>
      </w:r>
      <w:r w:rsidRPr="006F24BB">
        <w:rPr>
          <w:rFonts w:cs="Gill Sans"/>
          <w:color w:val="000000"/>
          <w:sz w:val="24"/>
          <w:lang w:eastAsia="en-AU"/>
        </w:rPr>
        <w:t>if relevant)</w:t>
      </w:r>
    </w:p>
    <w:p w14:paraId="11C11E28"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color w:val="000000"/>
          <w:sz w:val="24"/>
          <w:lang w:eastAsia="en-AU"/>
        </w:rPr>
        <w:t>STC's</w:t>
      </w:r>
    </w:p>
    <w:p w14:paraId="38AEA439"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color w:val="000000"/>
          <w:sz w:val="24"/>
          <w:lang w:eastAsia="en-AU"/>
        </w:rPr>
        <w:t>Value of STC's</w:t>
      </w:r>
    </w:p>
    <w:p w14:paraId="1EDEE152"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color w:val="000000"/>
          <w:sz w:val="24"/>
          <w:lang w:eastAsia="en-AU"/>
        </w:rPr>
        <w:t>Expected energy reduction compared to existing system (% estimate only)</w:t>
      </w:r>
    </w:p>
    <w:p w14:paraId="6776CC9F"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color w:val="000000"/>
          <w:sz w:val="24"/>
          <w:lang w:eastAsia="en-AU"/>
        </w:rPr>
        <w:t>Price excl</w:t>
      </w:r>
      <w:r w:rsidR="008034BE">
        <w:rPr>
          <w:rFonts w:cs="Gill Sans"/>
          <w:color w:val="000000"/>
          <w:sz w:val="24"/>
          <w:lang w:eastAsia="en-AU"/>
        </w:rPr>
        <w:t>uding</w:t>
      </w:r>
      <w:r w:rsidRPr="006F24BB">
        <w:rPr>
          <w:rFonts w:cs="Gill Sans"/>
          <w:color w:val="000000"/>
          <w:sz w:val="24"/>
          <w:lang w:eastAsia="en-AU"/>
        </w:rPr>
        <w:t xml:space="preserve"> </w:t>
      </w:r>
      <w:r w:rsidR="008034BE">
        <w:rPr>
          <w:rFonts w:cs="Gill Sans"/>
          <w:color w:val="000000"/>
          <w:sz w:val="24"/>
          <w:lang w:eastAsia="en-AU"/>
        </w:rPr>
        <w:t>GST</w:t>
      </w:r>
      <w:r w:rsidR="008034BE" w:rsidRPr="006F24BB">
        <w:rPr>
          <w:rFonts w:cs="Gill Sans"/>
          <w:color w:val="000000"/>
          <w:sz w:val="24"/>
          <w:lang w:eastAsia="en-AU"/>
        </w:rPr>
        <w:t xml:space="preserve"> </w:t>
      </w:r>
      <w:r w:rsidR="008034BE">
        <w:rPr>
          <w:rFonts w:cs="Gill Sans"/>
          <w:color w:val="000000"/>
          <w:sz w:val="24"/>
          <w:lang w:eastAsia="en-AU"/>
        </w:rPr>
        <w:t xml:space="preserve"> and </w:t>
      </w:r>
      <w:r w:rsidRPr="006F24BB">
        <w:rPr>
          <w:rFonts w:cs="Gill Sans"/>
          <w:color w:val="000000"/>
          <w:sz w:val="24"/>
          <w:lang w:eastAsia="en-AU"/>
        </w:rPr>
        <w:t>incl</w:t>
      </w:r>
      <w:r w:rsidR="008034BE">
        <w:rPr>
          <w:rFonts w:cs="Gill Sans"/>
          <w:color w:val="000000"/>
          <w:sz w:val="24"/>
          <w:lang w:eastAsia="en-AU"/>
        </w:rPr>
        <w:t>uding</w:t>
      </w:r>
      <w:r w:rsidRPr="006F24BB">
        <w:rPr>
          <w:rFonts w:cs="Gill Sans"/>
          <w:color w:val="000000"/>
          <w:sz w:val="24"/>
          <w:lang w:eastAsia="en-AU"/>
        </w:rPr>
        <w:t xml:space="preserve"> STC discount</w:t>
      </w:r>
    </w:p>
    <w:p w14:paraId="5394D4B0" w14:textId="77777777" w:rsidR="00B71FD6" w:rsidRPr="006F24BB" w:rsidRDefault="00B71FD6" w:rsidP="00B71FD6">
      <w:pPr>
        <w:autoSpaceDE w:val="0"/>
        <w:autoSpaceDN w:val="0"/>
        <w:adjustRightInd w:val="0"/>
        <w:rPr>
          <w:rFonts w:cs="Gill Sans"/>
          <w:color w:val="000000"/>
          <w:sz w:val="24"/>
          <w:lang w:eastAsia="en-AU"/>
        </w:rPr>
      </w:pPr>
    </w:p>
    <w:p w14:paraId="0FB0577B" w14:textId="77777777" w:rsidR="00B71FD6" w:rsidRPr="006F24BB" w:rsidRDefault="00B71FD6" w:rsidP="00B71FD6">
      <w:pPr>
        <w:autoSpaceDE w:val="0"/>
        <w:autoSpaceDN w:val="0"/>
        <w:adjustRightInd w:val="0"/>
        <w:ind w:left="360"/>
        <w:rPr>
          <w:rFonts w:cs="Gill Sans"/>
          <w:color w:val="000000"/>
          <w:sz w:val="24"/>
        </w:rPr>
      </w:pPr>
      <w:r w:rsidRPr="006F24BB">
        <w:rPr>
          <w:rFonts w:cs="Gill Sans"/>
          <w:color w:val="000000"/>
          <w:sz w:val="24"/>
          <w:lang w:eastAsia="en-AU"/>
        </w:rPr>
        <w:t>Quotes should also:</w:t>
      </w:r>
    </w:p>
    <w:p w14:paraId="7B18C09A"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sz w:val="24"/>
        </w:rPr>
        <w:t>Allow for costs of installation during out-of-hours time</w:t>
      </w:r>
    </w:p>
    <w:p w14:paraId="7FA1D99D"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sz w:val="24"/>
        </w:rPr>
        <w:t>Indicate any routine system maintenance requirements and associated costs</w:t>
      </w:r>
    </w:p>
    <w:p w14:paraId="7F265E08"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color w:val="000000"/>
          <w:sz w:val="24"/>
        </w:rPr>
        <w:t xml:space="preserve">Clarify location of pipework and </w:t>
      </w:r>
      <w:r w:rsidR="008034BE">
        <w:rPr>
          <w:rFonts w:cs="Gill Sans"/>
          <w:color w:val="000000"/>
          <w:sz w:val="24"/>
        </w:rPr>
        <w:t xml:space="preserve">proposed </w:t>
      </w:r>
      <w:r w:rsidRPr="006F24BB">
        <w:rPr>
          <w:rFonts w:cs="Gill Sans"/>
          <w:color w:val="000000"/>
          <w:sz w:val="24"/>
        </w:rPr>
        <w:t>process</w:t>
      </w:r>
      <w:r w:rsidR="008034BE">
        <w:rPr>
          <w:rFonts w:cs="Gill Sans"/>
          <w:color w:val="000000"/>
          <w:sz w:val="24"/>
        </w:rPr>
        <w:t>es</w:t>
      </w:r>
      <w:r w:rsidRPr="006F24BB">
        <w:rPr>
          <w:rFonts w:cs="Gill Sans"/>
          <w:color w:val="000000"/>
          <w:sz w:val="24"/>
        </w:rPr>
        <w:t xml:space="preserve"> for dealing with awkward areas. For example, where pipes need to be </w:t>
      </w:r>
      <w:r w:rsidR="008034BE">
        <w:rPr>
          <w:rFonts w:cs="Gill Sans"/>
          <w:color w:val="000000"/>
          <w:sz w:val="24"/>
        </w:rPr>
        <w:t xml:space="preserve">concealed </w:t>
      </w:r>
      <w:r w:rsidRPr="006F24BB">
        <w:rPr>
          <w:rFonts w:cs="Gill Sans"/>
          <w:color w:val="000000"/>
          <w:sz w:val="24"/>
        </w:rPr>
        <w:t>in a conduit for neatness.</w:t>
      </w:r>
    </w:p>
    <w:p w14:paraId="7DF25ECD" w14:textId="77777777" w:rsidR="00B71FD6" w:rsidRPr="006F24BB" w:rsidRDefault="00B71FD6" w:rsidP="00B71FD6">
      <w:pPr>
        <w:autoSpaceDE w:val="0"/>
        <w:autoSpaceDN w:val="0"/>
        <w:adjustRightInd w:val="0"/>
        <w:ind w:left="360"/>
        <w:rPr>
          <w:rFonts w:cs="Gill Sans"/>
          <w:color w:val="000000"/>
          <w:sz w:val="24"/>
        </w:rPr>
      </w:pPr>
    </w:p>
    <w:p w14:paraId="562BCF17" w14:textId="77777777" w:rsidR="00B71FD6" w:rsidRPr="006F24BB" w:rsidRDefault="00B71FD6" w:rsidP="00B71FD6">
      <w:pPr>
        <w:autoSpaceDE w:val="0"/>
        <w:autoSpaceDN w:val="0"/>
        <w:adjustRightInd w:val="0"/>
        <w:ind w:left="360"/>
        <w:rPr>
          <w:rFonts w:cs="Gill Sans"/>
          <w:b/>
          <w:color w:val="000000"/>
          <w:sz w:val="24"/>
        </w:rPr>
      </w:pPr>
      <w:r w:rsidRPr="006F24BB">
        <w:rPr>
          <w:rFonts w:cs="Gill Sans"/>
          <w:b/>
          <w:color w:val="000000"/>
          <w:sz w:val="24"/>
        </w:rPr>
        <w:t xml:space="preserve">Systems </w:t>
      </w:r>
    </w:p>
    <w:p w14:paraId="69B47F7E" w14:textId="77777777" w:rsidR="00B71FD6" w:rsidRPr="006F24BB" w:rsidRDefault="00B71FD6" w:rsidP="00B71FD6">
      <w:pPr>
        <w:numPr>
          <w:ilvl w:val="0"/>
          <w:numId w:val="30"/>
        </w:numPr>
        <w:autoSpaceDE w:val="0"/>
        <w:autoSpaceDN w:val="0"/>
        <w:adjustRightInd w:val="0"/>
        <w:contextualSpacing/>
        <w:rPr>
          <w:rFonts w:cs="Gill Sans"/>
          <w:color w:val="000000"/>
          <w:sz w:val="24"/>
        </w:rPr>
      </w:pPr>
      <w:r w:rsidRPr="006F24BB">
        <w:rPr>
          <w:rFonts w:cs="Gill Sans"/>
          <w:color w:val="000000"/>
          <w:sz w:val="24"/>
        </w:rPr>
        <w:t xml:space="preserve">Council have identified that gas/electric boosted solar hot water systems or heat pumps may be the most appropriate system for these sites, however Council will </w:t>
      </w:r>
      <w:r w:rsidR="008034BE">
        <w:rPr>
          <w:rFonts w:cs="Gill Sans"/>
          <w:color w:val="000000"/>
          <w:sz w:val="24"/>
        </w:rPr>
        <w:t>consider</w:t>
      </w:r>
      <w:r w:rsidR="008034BE" w:rsidRPr="006F24BB">
        <w:rPr>
          <w:rFonts w:cs="Gill Sans"/>
          <w:color w:val="000000"/>
          <w:sz w:val="24"/>
        </w:rPr>
        <w:t xml:space="preserve"> </w:t>
      </w:r>
      <w:r w:rsidRPr="006F24BB">
        <w:rPr>
          <w:rFonts w:cs="Gill Sans"/>
          <w:color w:val="000000"/>
          <w:sz w:val="24"/>
        </w:rPr>
        <w:t>the suggestion of other solar hot water system types should the contractor feel they better suit th</w:t>
      </w:r>
      <w:r w:rsidR="008034BE">
        <w:rPr>
          <w:rFonts w:cs="Gill Sans"/>
          <w:color w:val="000000"/>
          <w:sz w:val="24"/>
        </w:rPr>
        <w:t>i</w:t>
      </w:r>
      <w:r w:rsidR="003A144C">
        <w:rPr>
          <w:rFonts w:cs="Gill Sans"/>
          <w:color w:val="000000"/>
          <w:sz w:val="24"/>
        </w:rPr>
        <w:t>s Scope of Works</w:t>
      </w:r>
      <w:r w:rsidRPr="006F24BB">
        <w:rPr>
          <w:rFonts w:cs="Gill Sans"/>
          <w:color w:val="000000"/>
          <w:sz w:val="24"/>
        </w:rPr>
        <w:t xml:space="preserve">. A brief explanation as to why a different system is proposed is required. </w:t>
      </w:r>
    </w:p>
    <w:p w14:paraId="4C8BF251"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color w:val="000000"/>
          <w:sz w:val="24"/>
        </w:rPr>
        <w:t>The company may submit more than one option for each site if they deem it is appropriate.</w:t>
      </w:r>
    </w:p>
    <w:p w14:paraId="2FDBFCB2"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Proposed solar hot water systems should be designed to minimise energy consumption of boosters and associated greenhouse gas emissions. For example it is suggested that proposed systems have gas boosters and relatively large collector areas pitched at relatively high angles to maximise winter solar gain and minimise overheating in summer. Proposed hot water systems should cater for but not over-cater for site hot water usage needs.</w:t>
      </w:r>
    </w:p>
    <w:p w14:paraId="257A0864"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 xml:space="preserve">Proposed systems should meet the requirements of the Commonwealth of Australia’s Local Government Energy Efficiency Program grant requirements (i.e. they must be eligible for a minimum of 10 STCs, </w:t>
      </w:r>
      <w:r w:rsidR="008034BE">
        <w:rPr>
          <w:rFonts w:cs="Gill Sans"/>
          <w:sz w:val="24"/>
        </w:rPr>
        <w:t xml:space="preserve">and </w:t>
      </w:r>
      <w:r w:rsidRPr="006F24BB">
        <w:rPr>
          <w:rFonts w:cs="Gill Sans"/>
          <w:sz w:val="24"/>
        </w:rPr>
        <w:t xml:space="preserve">be either a solar or heat pump system) </w:t>
      </w:r>
    </w:p>
    <w:p w14:paraId="55A0A1FE" w14:textId="77777777" w:rsidR="00B71FD6" w:rsidRPr="006F24BB" w:rsidRDefault="00B71FD6" w:rsidP="00B71FD6">
      <w:pPr>
        <w:numPr>
          <w:ilvl w:val="0"/>
          <w:numId w:val="30"/>
        </w:numPr>
        <w:autoSpaceDE w:val="0"/>
        <w:autoSpaceDN w:val="0"/>
        <w:adjustRightInd w:val="0"/>
        <w:rPr>
          <w:rFonts w:cs="Gill Sans"/>
          <w:sz w:val="24"/>
        </w:rPr>
      </w:pPr>
      <w:r w:rsidRPr="006F24BB">
        <w:rPr>
          <w:rFonts w:cs="Gill Sans"/>
          <w:sz w:val="24"/>
        </w:rPr>
        <w:t xml:space="preserve">Council will </w:t>
      </w:r>
      <w:r w:rsidR="008034BE" w:rsidRPr="006F24BB">
        <w:rPr>
          <w:rFonts w:cs="Gill Sans"/>
          <w:sz w:val="24"/>
        </w:rPr>
        <w:t>favor</w:t>
      </w:r>
      <w:r w:rsidRPr="006F24BB">
        <w:rPr>
          <w:rFonts w:cs="Gill Sans"/>
          <w:sz w:val="24"/>
        </w:rPr>
        <w:t xml:space="preserve"> proposed systems that are able to cater for future changes to hot water demands and/or be scalable to cope with future demands</w:t>
      </w:r>
    </w:p>
    <w:p w14:paraId="0E7379EC"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The supply, install and commissioning of the hot water systems should be inclusive of all required components such as valving, safe trays and the like. This includes any required upgrades to existing piping and energy supply.</w:t>
      </w:r>
    </w:p>
    <w:p w14:paraId="7F1914BE"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All components used in the installations completed under the contract will be new and unused.</w:t>
      </w:r>
    </w:p>
    <w:p w14:paraId="003DBE34"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lastRenderedPageBreak/>
        <w:t xml:space="preserve">Temperature control valves must be supplied and installed at the various installations in accordance with </w:t>
      </w:r>
      <w:r w:rsidRPr="006F24BB">
        <w:rPr>
          <w:rFonts w:cs="Gill Sans"/>
          <w:i/>
          <w:sz w:val="24"/>
        </w:rPr>
        <w:t>PCA Plumbing Regulations 2008</w:t>
      </w:r>
      <w:r w:rsidRPr="006F24BB">
        <w:rPr>
          <w:rFonts w:cs="Gill Sans"/>
          <w:sz w:val="24"/>
        </w:rPr>
        <w:t>. Full and detailed site investigation will be required of the various sites to determine exactly the number(s) required.</w:t>
      </w:r>
    </w:p>
    <w:p w14:paraId="5BB68A0F" w14:textId="77777777" w:rsidR="00B71FD6" w:rsidRPr="00F15ADC" w:rsidRDefault="00B71FD6" w:rsidP="00B71FD6">
      <w:pPr>
        <w:numPr>
          <w:ilvl w:val="0"/>
          <w:numId w:val="30"/>
        </w:numPr>
        <w:rPr>
          <w:rFonts w:cs="Gill Sans"/>
          <w:sz w:val="24"/>
          <w:lang w:eastAsia="en-AU"/>
        </w:rPr>
      </w:pPr>
      <w:r w:rsidRPr="00F15ADC">
        <w:rPr>
          <w:rFonts w:cs="Gill Sans"/>
          <w:sz w:val="24"/>
          <w:lang w:eastAsia="en-AU"/>
        </w:rPr>
        <w:t>To prevent scalding, the delivery temperature of water for personal hygiene purposes (primarily bathroom taps) is legally required not to exceed:</w:t>
      </w:r>
    </w:p>
    <w:p w14:paraId="04DB51FF" w14:textId="77777777" w:rsidR="00B71FD6" w:rsidRPr="00F15ADC" w:rsidRDefault="00B71FD6" w:rsidP="00F15ADC">
      <w:pPr>
        <w:numPr>
          <w:ilvl w:val="1"/>
          <w:numId w:val="30"/>
        </w:numPr>
        <w:rPr>
          <w:rFonts w:cs="Gill Sans"/>
          <w:sz w:val="24"/>
          <w:lang w:eastAsia="en-AU"/>
        </w:rPr>
      </w:pPr>
      <w:r w:rsidRPr="00F15ADC">
        <w:rPr>
          <w:rFonts w:cs="Gill Sans"/>
          <w:sz w:val="24"/>
          <w:lang w:eastAsia="en-AU"/>
        </w:rPr>
        <w:t>45°C for early childhood centres, primary and secondary schools, and nursing homes or similar facilities for young, aged, sick or disabled persons (only a thermostatic mixing valve is acceptable to control this temperature).</w:t>
      </w:r>
    </w:p>
    <w:p w14:paraId="6CE55EC1" w14:textId="77777777" w:rsidR="00B71FD6" w:rsidRPr="00F15ADC" w:rsidRDefault="00B71FD6" w:rsidP="00F15ADC">
      <w:pPr>
        <w:numPr>
          <w:ilvl w:val="1"/>
          <w:numId w:val="30"/>
        </w:numPr>
        <w:rPr>
          <w:rFonts w:cs="Gill Sans"/>
          <w:sz w:val="24"/>
          <w:lang w:eastAsia="en-AU"/>
        </w:rPr>
      </w:pPr>
      <w:r w:rsidRPr="00F15ADC">
        <w:rPr>
          <w:rFonts w:cs="Gill Sans"/>
          <w:sz w:val="24"/>
          <w:lang w:eastAsia="en-AU"/>
        </w:rPr>
        <w:t>50°C for all other buildings (either a tempering valve may be used, or a water heater designed not to exceed 50°C which is marked, “THIS APPLIANCE DELIVERS WATER NOT EXCEEDING 50°C IN ACCORDANCE WITH AS 3498”.</w:t>
      </w:r>
    </w:p>
    <w:p w14:paraId="3670F804" w14:textId="77777777" w:rsidR="00B71FD6" w:rsidRPr="00F15ADC" w:rsidRDefault="00B71FD6" w:rsidP="00B71FD6">
      <w:pPr>
        <w:numPr>
          <w:ilvl w:val="1"/>
          <w:numId w:val="30"/>
        </w:numPr>
        <w:rPr>
          <w:rFonts w:cs="Gill Sans"/>
          <w:sz w:val="24"/>
          <w:lang w:eastAsia="en-AU"/>
        </w:rPr>
      </w:pPr>
      <w:r w:rsidRPr="00F15ADC">
        <w:rPr>
          <w:rFonts w:cs="Gill Sans"/>
          <w:sz w:val="24"/>
          <w:lang w:eastAsia="en-AU"/>
        </w:rPr>
        <w:t>Restricting the delivery temperature in kitchens and laundries is optional and preferences should be discussed for each site</w:t>
      </w:r>
      <w:r w:rsidR="008034BE">
        <w:rPr>
          <w:rFonts w:cs="Gill Sans"/>
          <w:sz w:val="24"/>
          <w:lang w:eastAsia="en-AU"/>
        </w:rPr>
        <w:t>.</w:t>
      </w:r>
    </w:p>
    <w:p w14:paraId="26E78C7E" w14:textId="77777777" w:rsidR="00B71FD6" w:rsidRPr="008034BE" w:rsidRDefault="00B71FD6" w:rsidP="00F15ADC">
      <w:pPr>
        <w:numPr>
          <w:ilvl w:val="0"/>
          <w:numId w:val="30"/>
        </w:numPr>
        <w:rPr>
          <w:rFonts w:cs="Gill Sans"/>
          <w:sz w:val="24"/>
        </w:rPr>
      </w:pPr>
      <w:r w:rsidRPr="006F24BB">
        <w:rPr>
          <w:rFonts w:cs="Gill Sans"/>
          <w:sz w:val="24"/>
        </w:rPr>
        <w:t>Where thermostatic mixing valves are to be fitted as part of the quoted works the mixing valves will be fitted with hot and cold shut off valves and inline filters.  This equipment should be set up in a lockable cabinet to facilitate regular maintenance and testing.</w:t>
      </w:r>
    </w:p>
    <w:p w14:paraId="1C058BDA" w14:textId="77777777" w:rsidR="00B71FD6" w:rsidRDefault="00B71FD6" w:rsidP="00B71FD6">
      <w:pPr>
        <w:numPr>
          <w:ilvl w:val="0"/>
          <w:numId w:val="30"/>
        </w:numPr>
        <w:autoSpaceDE w:val="0"/>
        <w:autoSpaceDN w:val="0"/>
        <w:adjustRightInd w:val="0"/>
        <w:contextualSpacing/>
        <w:rPr>
          <w:rFonts w:cs="Gill Sans"/>
          <w:sz w:val="24"/>
        </w:rPr>
      </w:pPr>
      <w:r w:rsidRPr="006F24BB">
        <w:rPr>
          <w:rFonts w:cs="Gill Sans"/>
          <w:sz w:val="24"/>
        </w:rPr>
        <w:t xml:space="preserve">Proposed work should include the supply and installation of </w:t>
      </w:r>
      <w:r w:rsidR="00C465AA">
        <w:rPr>
          <w:rFonts w:cs="Gill Sans"/>
          <w:sz w:val="24"/>
        </w:rPr>
        <w:t xml:space="preserve">UV stabilized </w:t>
      </w:r>
      <w:r w:rsidRPr="006F24BB">
        <w:rPr>
          <w:rFonts w:cs="Gill Sans"/>
          <w:sz w:val="24"/>
        </w:rPr>
        <w:t>lagging specifically designed for solar to the hot water system pipe work.</w:t>
      </w:r>
    </w:p>
    <w:p w14:paraId="1BD2E804" w14:textId="77777777" w:rsidR="003A144C" w:rsidRPr="006F24BB" w:rsidRDefault="003A144C" w:rsidP="00B71FD6">
      <w:pPr>
        <w:numPr>
          <w:ilvl w:val="0"/>
          <w:numId w:val="30"/>
        </w:numPr>
        <w:autoSpaceDE w:val="0"/>
        <w:autoSpaceDN w:val="0"/>
        <w:adjustRightInd w:val="0"/>
        <w:contextualSpacing/>
        <w:rPr>
          <w:rFonts w:cs="Gill Sans"/>
          <w:sz w:val="24"/>
        </w:rPr>
      </w:pPr>
      <w:r>
        <w:rPr>
          <w:rFonts w:cs="Gill Sans"/>
          <w:sz w:val="24"/>
        </w:rPr>
        <w:t>Proposed works hould include the supply and installation of an insulating cover for the hot water valve (such as a valvecosy™).</w:t>
      </w:r>
    </w:p>
    <w:p w14:paraId="051B8F50" w14:textId="77777777" w:rsidR="00B71FD6" w:rsidRPr="006F24BB" w:rsidRDefault="00B71FD6" w:rsidP="00B71FD6">
      <w:pPr>
        <w:autoSpaceDE w:val="0"/>
        <w:autoSpaceDN w:val="0"/>
        <w:adjustRightInd w:val="0"/>
        <w:rPr>
          <w:rFonts w:cs="Gill Sans"/>
          <w:b/>
          <w:sz w:val="24"/>
        </w:rPr>
      </w:pPr>
    </w:p>
    <w:p w14:paraId="0D55A9D6" w14:textId="77777777" w:rsidR="00B71FD6" w:rsidRPr="006F24BB" w:rsidRDefault="00B71FD6" w:rsidP="00B71FD6">
      <w:pPr>
        <w:autoSpaceDE w:val="0"/>
        <w:autoSpaceDN w:val="0"/>
        <w:adjustRightInd w:val="0"/>
        <w:rPr>
          <w:rFonts w:cs="Gill Sans"/>
          <w:b/>
          <w:sz w:val="24"/>
        </w:rPr>
      </w:pPr>
      <w:r w:rsidRPr="006F24BB">
        <w:rPr>
          <w:rFonts w:cs="Gill Sans"/>
          <w:b/>
          <w:sz w:val="24"/>
        </w:rPr>
        <w:t>Compliance</w:t>
      </w:r>
    </w:p>
    <w:p w14:paraId="2A612BF1"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Proposed solar hot water systems and installation must be designed and installed by a suitably qualified Registered Building Practitioner.</w:t>
      </w:r>
    </w:p>
    <w:p w14:paraId="6CDF950A"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The contractor shall be aware that there is no builder for this project and as such all building works required shall be performed by the contractor. This includes engaging any suitably licensed contractors required to carry out any electrical or gas works.</w:t>
      </w:r>
    </w:p>
    <w:p w14:paraId="58658E54"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 xml:space="preserve">Allow engaging a suitably qualified structural engineer to provide written report for each </w:t>
      </w:r>
      <w:r w:rsidR="00C465AA">
        <w:rPr>
          <w:rFonts w:cs="Gill Sans"/>
          <w:sz w:val="24"/>
        </w:rPr>
        <w:t>applicable</w:t>
      </w:r>
      <w:r w:rsidRPr="006F24BB">
        <w:rPr>
          <w:rFonts w:cs="Gill Sans"/>
          <w:sz w:val="24"/>
        </w:rPr>
        <w:t xml:space="preserve"> site advising suitability for the installation of Solar Panels and associated storage units. </w:t>
      </w:r>
    </w:p>
    <w:p w14:paraId="4B12035B"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The company must supply installation compliance certificates to cover and guarantee all new works.</w:t>
      </w:r>
    </w:p>
    <w:p w14:paraId="0D17A7E8"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 xml:space="preserve">The company must certify that the solar hot water system is fully functional and installed in accordance with all relevant standards and legislative requirements. </w:t>
      </w:r>
    </w:p>
    <w:p w14:paraId="5F912DB2"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The system and installation of the system must meet all the Australian Standards codes of practice and building codes. For example:</w:t>
      </w:r>
    </w:p>
    <w:p w14:paraId="5F92EB44" w14:textId="77777777" w:rsidR="00B71FD6" w:rsidRPr="006F24BB" w:rsidRDefault="00B71FD6" w:rsidP="00B71FD6">
      <w:pPr>
        <w:numPr>
          <w:ilvl w:val="1"/>
          <w:numId w:val="30"/>
        </w:numPr>
        <w:autoSpaceDE w:val="0"/>
        <w:autoSpaceDN w:val="0"/>
        <w:adjustRightInd w:val="0"/>
        <w:contextualSpacing/>
        <w:rPr>
          <w:rFonts w:cs="Gill Sans"/>
          <w:sz w:val="24"/>
        </w:rPr>
      </w:pPr>
      <w:r w:rsidRPr="006F24BB">
        <w:rPr>
          <w:rFonts w:cs="Gill Sans"/>
          <w:sz w:val="24"/>
        </w:rPr>
        <w:t>The Building Code of Australia requirements under AS/NZS 4859.1, and AS/NZS 1530.3;</w:t>
      </w:r>
    </w:p>
    <w:p w14:paraId="2258753C" w14:textId="77777777" w:rsidR="00B71FD6" w:rsidRPr="006F24BB" w:rsidRDefault="00B71FD6" w:rsidP="00B71FD6">
      <w:pPr>
        <w:numPr>
          <w:ilvl w:val="1"/>
          <w:numId w:val="30"/>
        </w:numPr>
        <w:autoSpaceDE w:val="0"/>
        <w:autoSpaceDN w:val="0"/>
        <w:adjustRightInd w:val="0"/>
        <w:contextualSpacing/>
        <w:rPr>
          <w:rFonts w:cs="Gill Sans"/>
          <w:sz w:val="24"/>
        </w:rPr>
      </w:pPr>
      <w:r w:rsidRPr="006F24BB">
        <w:rPr>
          <w:rFonts w:cs="Gill Sans"/>
          <w:sz w:val="24"/>
        </w:rPr>
        <w:t>Requirements for insulation of heated water service pipes under AS/NZS 3500.4 — Heated water services</w:t>
      </w:r>
    </w:p>
    <w:p w14:paraId="369636FE" w14:textId="77777777" w:rsidR="00B71FD6" w:rsidRPr="006F24BB" w:rsidRDefault="00B71FD6" w:rsidP="00B71FD6">
      <w:pPr>
        <w:numPr>
          <w:ilvl w:val="0"/>
          <w:numId w:val="30"/>
        </w:numPr>
        <w:autoSpaceDE w:val="0"/>
        <w:autoSpaceDN w:val="0"/>
        <w:adjustRightInd w:val="0"/>
        <w:contextualSpacing/>
        <w:rPr>
          <w:rFonts w:cs="Gill Sans"/>
          <w:sz w:val="24"/>
        </w:rPr>
      </w:pPr>
      <w:r w:rsidRPr="006F24BB">
        <w:rPr>
          <w:rFonts w:cs="Gill Sans"/>
          <w:sz w:val="24"/>
        </w:rPr>
        <w:t>The lagging should be solar rated, particularly for the hot roof pipes, and should have an R6 insular rating, UV resistant and should comply to the building Code of Australia requirements under AS/NZS 4859.1, AS/NZS 3500.4 and AS/NZS 1530.3.</w:t>
      </w:r>
    </w:p>
    <w:p w14:paraId="3BC890F4" w14:textId="77777777" w:rsidR="00B71FD6" w:rsidRPr="006F24BB" w:rsidRDefault="00B71FD6" w:rsidP="00B71FD6">
      <w:pPr>
        <w:autoSpaceDE w:val="0"/>
        <w:autoSpaceDN w:val="0"/>
        <w:adjustRightInd w:val="0"/>
        <w:rPr>
          <w:rFonts w:cs="Gill Sans"/>
          <w:b/>
          <w:sz w:val="24"/>
        </w:rPr>
      </w:pPr>
    </w:p>
    <w:p w14:paraId="186DC2F3" w14:textId="77777777" w:rsidR="00B71FD6" w:rsidRPr="006F24BB" w:rsidRDefault="00B71FD6" w:rsidP="00B71FD6">
      <w:pPr>
        <w:autoSpaceDE w:val="0"/>
        <w:autoSpaceDN w:val="0"/>
        <w:adjustRightInd w:val="0"/>
        <w:rPr>
          <w:rFonts w:cs="Gill Sans"/>
          <w:b/>
          <w:sz w:val="24"/>
        </w:rPr>
      </w:pPr>
      <w:r w:rsidRPr="006F24BB">
        <w:rPr>
          <w:rFonts w:cs="Gill Sans"/>
          <w:b/>
          <w:sz w:val="24"/>
        </w:rPr>
        <w:t>Installation and Commissioning</w:t>
      </w:r>
    </w:p>
    <w:p w14:paraId="45DCA3BE" w14:textId="77777777" w:rsidR="00B71FD6" w:rsidRPr="006F24BB" w:rsidRDefault="00B71FD6" w:rsidP="00B71FD6">
      <w:pPr>
        <w:autoSpaceDE w:val="0"/>
        <w:autoSpaceDN w:val="0"/>
        <w:adjustRightInd w:val="0"/>
        <w:rPr>
          <w:rFonts w:cs="Gill Sans"/>
          <w:sz w:val="24"/>
        </w:rPr>
      </w:pPr>
      <w:r w:rsidRPr="006F24BB">
        <w:rPr>
          <w:rFonts w:cs="Gill Sans"/>
          <w:sz w:val="24"/>
        </w:rPr>
        <w:lastRenderedPageBreak/>
        <w:t>The contractor shall be fully responsible for undertaking a full and detailed review of the roof structure at the various facilities to confirm the suitability of the proposed locations for the solar panels, complete with the required steel frames to achieve the best collector performance, as recommended by the manufacturer.</w:t>
      </w:r>
    </w:p>
    <w:p w14:paraId="3C828418" w14:textId="77777777" w:rsidR="00B71FD6" w:rsidRDefault="00B71FD6" w:rsidP="00B71FD6">
      <w:pPr>
        <w:autoSpaceDE w:val="0"/>
        <w:autoSpaceDN w:val="0"/>
        <w:adjustRightInd w:val="0"/>
        <w:rPr>
          <w:rFonts w:cs="Gill Sans"/>
          <w:sz w:val="24"/>
        </w:rPr>
      </w:pPr>
      <w:r w:rsidRPr="006F24BB">
        <w:rPr>
          <w:rFonts w:cs="Gill Sans"/>
          <w:sz w:val="24"/>
        </w:rPr>
        <w:t>Flashings and waterproof sealants shall be provided to all pipe penetrations through the roof</w:t>
      </w:r>
      <w:r w:rsidR="00F15ADC">
        <w:rPr>
          <w:rFonts w:cs="Gill Sans"/>
          <w:sz w:val="24"/>
        </w:rPr>
        <w:t xml:space="preserve"> and the contractor will be responsible for ensuring water-tightness of any roof penetrations made as part of works</w:t>
      </w:r>
      <w:r w:rsidRPr="006F24BB">
        <w:rPr>
          <w:rFonts w:cs="Gill Sans"/>
          <w:sz w:val="24"/>
        </w:rPr>
        <w:t>.</w:t>
      </w:r>
    </w:p>
    <w:p w14:paraId="76125EEA" w14:textId="77777777" w:rsidR="00C465AA" w:rsidRPr="006F24BB" w:rsidRDefault="00C465AA" w:rsidP="00B71FD6">
      <w:pPr>
        <w:autoSpaceDE w:val="0"/>
        <w:autoSpaceDN w:val="0"/>
        <w:adjustRightInd w:val="0"/>
        <w:rPr>
          <w:rFonts w:cs="Gill Sans"/>
          <w:sz w:val="24"/>
        </w:rPr>
      </w:pPr>
    </w:p>
    <w:p w14:paraId="39D01AD0" w14:textId="77777777" w:rsidR="00B71FD6" w:rsidRDefault="00B71FD6" w:rsidP="00B71FD6">
      <w:pPr>
        <w:autoSpaceDE w:val="0"/>
        <w:autoSpaceDN w:val="0"/>
        <w:adjustRightInd w:val="0"/>
        <w:rPr>
          <w:rFonts w:cs="Gill Sans"/>
          <w:sz w:val="24"/>
        </w:rPr>
      </w:pPr>
      <w:r w:rsidRPr="006F24BB">
        <w:rPr>
          <w:rFonts w:cs="Gill Sans"/>
          <w:sz w:val="24"/>
        </w:rPr>
        <w:t>The solar hot water system shall be installed in strict accordance to the manufacturer’s recommended method of installation</w:t>
      </w:r>
      <w:r w:rsidR="00C465AA">
        <w:rPr>
          <w:rFonts w:cs="Gill Sans"/>
          <w:sz w:val="24"/>
        </w:rPr>
        <w:t>.</w:t>
      </w:r>
    </w:p>
    <w:p w14:paraId="7FA1754D" w14:textId="77777777" w:rsidR="00C465AA" w:rsidRPr="006F24BB" w:rsidRDefault="00C465AA" w:rsidP="00B71FD6">
      <w:pPr>
        <w:autoSpaceDE w:val="0"/>
        <w:autoSpaceDN w:val="0"/>
        <w:adjustRightInd w:val="0"/>
        <w:rPr>
          <w:rFonts w:cs="Gill Sans"/>
          <w:sz w:val="24"/>
        </w:rPr>
      </w:pPr>
    </w:p>
    <w:p w14:paraId="701DFFB5" w14:textId="77777777" w:rsidR="00B71FD6" w:rsidRPr="006F24BB" w:rsidRDefault="00B71FD6" w:rsidP="00B71FD6">
      <w:pPr>
        <w:autoSpaceDE w:val="0"/>
        <w:autoSpaceDN w:val="0"/>
        <w:adjustRightInd w:val="0"/>
        <w:rPr>
          <w:rFonts w:cs="Gill Sans"/>
          <w:sz w:val="24"/>
        </w:rPr>
      </w:pPr>
      <w:r w:rsidRPr="006F24BB">
        <w:rPr>
          <w:rFonts w:cs="Gill Sans"/>
          <w:sz w:val="24"/>
        </w:rPr>
        <w:t>Installation must include:</w:t>
      </w:r>
    </w:p>
    <w:p w14:paraId="49E7C2F5" w14:textId="77777777" w:rsidR="00C465AA" w:rsidRDefault="00B71FD6" w:rsidP="00B71FD6">
      <w:pPr>
        <w:numPr>
          <w:ilvl w:val="1"/>
          <w:numId w:val="30"/>
        </w:numPr>
        <w:autoSpaceDE w:val="0"/>
        <w:autoSpaceDN w:val="0"/>
        <w:adjustRightInd w:val="0"/>
        <w:contextualSpacing/>
        <w:rPr>
          <w:rFonts w:cs="Gill Sans"/>
          <w:sz w:val="24"/>
        </w:rPr>
      </w:pPr>
      <w:r w:rsidRPr="006F24BB">
        <w:rPr>
          <w:rFonts w:cs="Gill Sans"/>
          <w:sz w:val="24"/>
        </w:rPr>
        <w:t>The rigging, cartage and disposal of the obsolete components (redundant systems, pipe work, etc).</w:t>
      </w:r>
    </w:p>
    <w:p w14:paraId="5B2F02C0" w14:textId="77777777" w:rsidR="00B71FD6" w:rsidRPr="006F24BB" w:rsidRDefault="00B71FD6" w:rsidP="00B71FD6">
      <w:pPr>
        <w:numPr>
          <w:ilvl w:val="1"/>
          <w:numId w:val="30"/>
        </w:numPr>
        <w:autoSpaceDE w:val="0"/>
        <w:autoSpaceDN w:val="0"/>
        <w:adjustRightInd w:val="0"/>
        <w:contextualSpacing/>
        <w:rPr>
          <w:rFonts w:cs="Gill Sans"/>
          <w:sz w:val="24"/>
        </w:rPr>
      </w:pPr>
      <w:r w:rsidRPr="006F24BB">
        <w:rPr>
          <w:rFonts w:cs="Gill Sans"/>
          <w:sz w:val="24"/>
        </w:rPr>
        <w:t>The new system and all its components including lagging around pipe work.</w:t>
      </w:r>
    </w:p>
    <w:p w14:paraId="3589601C" w14:textId="77777777" w:rsidR="00B71FD6" w:rsidRPr="006F24BB" w:rsidRDefault="00B71FD6" w:rsidP="00B71FD6">
      <w:pPr>
        <w:numPr>
          <w:ilvl w:val="1"/>
          <w:numId w:val="30"/>
        </w:numPr>
        <w:autoSpaceDE w:val="0"/>
        <w:autoSpaceDN w:val="0"/>
        <w:adjustRightInd w:val="0"/>
        <w:contextualSpacing/>
        <w:rPr>
          <w:rFonts w:cs="Gill Sans"/>
          <w:sz w:val="24"/>
        </w:rPr>
      </w:pPr>
      <w:r w:rsidRPr="006F24BB">
        <w:rPr>
          <w:rFonts w:cs="Gill Sans"/>
          <w:sz w:val="24"/>
        </w:rPr>
        <w:t>Site cleanup and rubbish removal.</w:t>
      </w:r>
    </w:p>
    <w:p w14:paraId="7238DC46" w14:textId="77777777" w:rsidR="00B71FD6" w:rsidRPr="006F24BB" w:rsidRDefault="00B71FD6" w:rsidP="00B71FD6">
      <w:pPr>
        <w:numPr>
          <w:ilvl w:val="1"/>
          <w:numId w:val="30"/>
        </w:numPr>
        <w:autoSpaceDE w:val="0"/>
        <w:autoSpaceDN w:val="0"/>
        <w:adjustRightInd w:val="0"/>
        <w:contextualSpacing/>
        <w:rPr>
          <w:rFonts w:cs="Gill Sans"/>
          <w:sz w:val="24"/>
        </w:rPr>
      </w:pPr>
      <w:r w:rsidRPr="006F24BB">
        <w:rPr>
          <w:rFonts w:cs="Gill Sans"/>
          <w:sz w:val="24"/>
        </w:rPr>
        <w:t>Filling and testing systems.</w:t>
      </w:r>
    </w:p>
    <w:p w14:paraId="0A675BEC" w14:textId="77777777" w:rsidR="00B71FD6" w:rsidRPr="006F24BB" w:rsidRDefault="00B71FD6" w:rsidP="00B71FD6">
      <w:pPr>
        <w:numPr>
          <w:ilvl w:val="1"/>
          <w:numId w:val="30"/>
        </w:numPr>
        <w:autoSpaceDE w:val="0"/>
        <w:autoSpaceDN w:val="0"/>
        <w:adjustRightInd w:val="0"/>
        <w:contextualSpacing/>
        <w:rPr>
          <w:rFonts w:cs="Gill Sans"/>
          <w:sz w:val="24"/>
        </w:rPr>
      </w:pPr>
      <w:r w:rsidRPr="006F24BB">
        <w:rPr>
          <w:rFonts w:cs="Gill Sans"/>
          <w:sz w:val="24"/>
        </w:rPr>
        <w:t>Full commissioning of the new system and all its components.</w:t>
      </w:r>
    </w:p>
    <w:p w14:paraId="3A3E3531" w14:textId="77777777" w:rsidR="00B71FD6" w:rsidRPr="006F24BB" w:rsidRDefault="00B71FD6" w:rsidP="00B71FD6">
      <w:pPr>
        <w:numPr>
          <w:ilvl w:val="0"/>
          <w:numId w:val="31"/>
        </w:numPr>
        <w:autoSpaceDE w:val="0"/>
        <w:autoSpaceDN w:val="0"/>
        <w:adjustRightInd w:val="0"/>
        <w:ind w:left="720"/>
        <w:rPr>
          <w:rFonts w:cs="Gill Sans"/>
          <w:sz w:val="24"/>
        </w:rPr>
      </w:pPr>
      <w:r w:rsidRPr="006F24BB">
        <w:rPr>
          <w:rFonts w:cs="Gill Sans"/>
          <w:sz w:val="24"/>
        </w:rPr>
        <w:t xml:space="preserve">Full commissioning must include but not be restricted to: </w:t>
      </w:r>
    </w:p>
    <w:p w14:paraId="7F8B6513" w14:textId="77777777" w:rsidR="00B71FD6" w:rsidRPr="006F24BB" w:rsidRDefault="00B71FD6" w:rsidP="00B71FD6">
      <w:pPr>
        <w:numPr>
          <w:ilvl w:val="1"/>
          <w:numId w:val="31"/>
        </w:numPr>
        <w:autoSpaceDE w:val="0"/>
        <w:autoSpaceDN w:val="0"/>
        <w:adjustRightInd w:val="0"/>
        <w:rPr>
          <w:rFonts w:cs="Gill Sans"/>
          <w:sz w:val="24"/>
        </w:rPr>
      </w:pPr>
      <w:r w:rsidRPr="006F24BB">
        <w:rPr>
          <w:rFonts w:cs="Gill Sans"/>
          <w:sz w:val="24"/>
        </w:rPr>
        <w:t xml:space="preserve">Providing </w:t>
      </w:r>
      <w:r w:rsidRPr="006F24BB">
        <w:rPr>
          <w:rFonts w:cs="Gill Sans"/>
          <w:sz w:val="24"/>
          <w:lang w:eastAsia="en-AU"/>
        </w:rPr>
        <w:t xml:space="preserve">a drawing of the system and its components that highlights any regular maintenance needs. </w:t>
      </w:r>
    </w:p>
    <w:p w14:paraId="21B186A9" w14:textId="77777777" w:rsidR="00B71FD6" w:rsidRPr="006F24BB" w:rsidRDefault="00B71FD6" w:rsidP="00B71FD6">
      <w:pPr>
        <w:numPr>
          <w:ilvl w:val="1"/>
          <w:numId w:val="31"/>
        </w:numPr>
        <w:autoSpaceDE w:val="0"/>
        <w:autoSpaceDN w:val="0"/>
        <w:adjustRightInd w:val="0"/>
        <w:rPr>
          <w:rFonts w:cs="Gill Sans"/>
          <w:sz w:val="24"/>
        </w:rPr>
      </w:pPr>
      <w:r w:rsidRPr="006F24BB">
        <w:rPr>
          <w:rFonts w:cs="Gill Sans"/>
          <w:sz w:val="24"/>
        </w:rPr>
        <w:t>Providing documentation of all system warranties and associated system information sheets and manuals.</w:t>
      </w:r>
    </w:p>
    <w:p w14:paraId="3287C581" w14:textId="77777777" w:rsidR="00B71FD6" w:rsidRPr="006F24BB" w:rsidRDefault="00B71FD6" w:rsidP="00B71FD6">
      <w:pPr>
        <w:autoSpaceDE w:val="0"/>
        <w:autoSpaceDN w:val="0"/>
        <w:adjustRightInd w:val="0"/>
        <w:rPr>
          <w:rFonts w:cs="Gill Sans"/>
          <w:b/>
          <w:sz w:val="24"/>
        </w:rPr>
      </w:pPr>
    </w:p>
    <w:p w14:paraId="1DB0C3FA" w14:textId="77777777" w:rsidR="00B71FD6" w:rsidRPr="006F24BB" w:rsidRDefault="00B71FD6" w:rsidP="00B71FD6">
      <w:pPr>
        <w:autoSpaceDE w:val="0"/>
        <w:autoSpaceDN w:val="0"/>
        <w:adjustRightInd w:val="0"/>
        <w:rPr>
          <w:rFonts w:cs="Gill Sans"/>
          <w:b/>
          <w:sz w:val="24"/>
        </w:rPr>
      </w:pPr>
      <w:r w:rsidRPr="006F24BB">
        <w:rPr>
          <w:rFonts w:cs="Gill Sans"/>
          <w:b/>
          <w:sz w:val="24"/>
        </w:rPr>
        <w:t>OH&amp;S</w:t>
      </w:r>
    </w:p>
    <w:p w14:paraId="215B06B1" w14:textId="77777777" w:rsidR="00B71FD6" w:rsidRPr="006F24BB" w:rsidRDefault="00B71FD6" w:rsidP="00B71FD6">
      <w:pPr>
        <w:numPr>
          <w:ilvl w:val="0"/>
          <w:numId w:val="33"/>
        </w:numPr>
        <w:ind w:left="720"/>
        <w:rPr>
          <w:rFonts w:cs="Gill Sans"/>
          <w:sz w:val="24"/>
        </w:rPr>
      </w:pPr>
      <w:r w:rsidRPr="006F24BB">
        <w:rPr>
          <w:rFonts w:cs="Gill Sans"/>
          <w:sz w:val="24"/>
        </w:rPr>
        <w:t xml:space="preserve">Council requires the Respondent to consider the health and safety risks associated with the proposed works in preparing their response. Council’s initial assessment of the associated risks of the proposed works include but are not limited to: </w:t>
      </w:r>
    </w:p>
    <w:p w14:paraId="3C1C88F8" w14:textId="77777777" w:rsidR="00B71FD6" w:rsidRPr="006F24BB" w:rsidRDefault="00B71FD6" w:rsidP="00B71FD6">
      <w:pPr>
        <w:numPr>
          <w:ilvl w:val="0"/>
          <w:numId w:val="32"/>
        </w:numPr>
        <w:rPr>
          <w:rFonts w:cs="Gill Sans"/>
          <w:sz w:val="24"/>
        </w:rPr>
      </w:pPr>
      <w:r w:rsidRPr="006F24BB">
        <w:rPr>
          <w:rFonts w:cs="Gill Sans"/>
          <w:sz w:val="24"/>
        </w:rPr>
        <w:t>Confined space entry</w:t>
      </w:r>
    </w:p>
    <w:p w14:paraId="2DBF75AD" w14:textId="77777777" w:rsidR="00B71FD6" w:rsidRPr="006F24BB" w:rsidRDefault="00B71FD6" w:rsidP="00B71FD6">
      <w:pPr>
        <w:numPr>
          <w:ilvl w:val="0"/>
          <w:numId w:val="32"/>
        </w:numPr>
        <w:rPr>
          <w:rFonts w:cs="Gill Sans"/>
          <w:sz w:val="24"/>
        </w:rPr>
      </w:pPr>
      <w:r w:rsidRPr="006F24BB">
        <w:rPr>
          <w:rFonts w:cs="Gill Sans"/>
          <w:sz w:val="24"/>
        </w:rPr>
        <w:t>Working at heights greater than 2m</w:t>
      </w:r>
    </w:p>
    <w:p w14:paraId="251230B0" w14:textId="77777777" w:rsidR="00B71FD6" w:rsidRPr="006F24BB" w:rsidRDefault="00B71FD6" w:rsidP="00B71FD6">
      <w:pPr>
        <w:numPr>
          <w:ilvl w:val="0"/>
          <w:numId w:val="32"/>
        </w:numPr>
        <w:rPr>
          <w:rFonts w:cs="Gill Sans"/>
          <w:sz w:val="24"/>
        </w:rPr>
      </w:pPr>
      <w:r w:rsidRPr="006F24BB">
        <w:rPr>
          <w:rFonts w:cs="Gill Sans"/>
          <w:sz w:val="24"/>
        </w:rPr>
        <w:t>Working near overhead hazardous utilities</w:t>
      </w:r>
    </w:p>
    <w:p w14:paraId="45E28450" w14:textId="77777777" w:rsidR="00B71FD6" w:rsidRPr="006F24BB" w:rsidRDefault="00B71FD6" w:rsidP="00B71FD6">
      <w:pPr>
        <w:numPr>
          <w:ilvl w:val="0"/>
          <w:numId w:val="32"/>
        </w:numPr>
        <w:rPr>
          <w:rFonts w:cs="Gill Sans"/>
          <w:sz w:val="24"/>
        </w:rPr>
      </w:pPr>
      <w:r w:rsidRPr="006F24BB">
        <w:rPr>
          <w:rFonts w:cs="Gill Sans"/>
          <w:sz w:val="24"/>
        </w:rPr>
        <w:t>Frequent hazardous manual handling and/or postures</w:t>
      </w:r>
    </w:p>
    <w:p w14:paraId="1DFAC9A1" w14:textId="77777777" w:rsidR="00B71FD6" w:rsidRPr="006F24BB" w:rsidRDefault="00B71FD6" w:rsidP="00B71FD6">
      <w:pPr>
        <w:numPr>
          <w:ilvl w:val="0"/>
          <w:numId w:val="32"/>
        </w:numPr>
        <w:rPr>
          <w:rFonts w:cs="Gill Sans"/>
          <w:sz w:val="24"/>
        </w:rPr>
      </w:pPr>
      <w:r w:rsidRPr="006F24BB">
        <w:rPr>
          <w:rFonts w:cs="Gill Sans"/>
          <w:sz w:val="24"/>
        </w:rPr>
        <w:t xml:space="preserve">Exposure to extreme heat/cold/UV/weather </w:t>
      </w:r>
    </w:p>
    <w:p w14:paraId="3915F3CA" w14:textId="77777777" w:rsidR="00B71FD6" w:rsidRPr="006F24BB" w:rsidRDefault="00B71FD6" w:rsidP="00B71FD6">
      <w:pPr>
        <w:numPr>
          <w:ilvl w:val="0"/>
          <w:numId w:val="32"/>
        </w:numPr>
        <w:rPr>
          <w:rFonts w:cs="Gill Sans"/>
          <w:sz w:val="24"/>
        </w:rPr>
      </w:pPr>
      <w:r w:rsidRPr="006F24BB">
        <w:rPr>
          <w:rFonts w:cs="Gill Sans"/>
          <w:sz w:val="24"/>
        </w:rPr>
        <w:t>Inadequate lighting</w:t>
      </w:r>
    </w:p>
    <w:p w14:paraId="1A365F1B" w14:textId="77777777" w:rsidR="00B71FD6" w:rsidRPr="006F24BB" w:rsidRDefault="00B71FD6" w:rsidP="00B71FD6">
      <w:pPr>
        <w:numPr>
          <w:ilvl w:val="0"/>
          <w:numId w:val="32"/>
        </w:numPr>
        <w:rPr>
          <w:rFonts w:cs="Gill Sans"/>
          <w:sz w:val="24"/>
        </w:rPr>
      </w:pPr>
      <w:r w:rsidRPr="006F24BB">
        <w:rPr>
          <w:rFonts w:cs="Gill Sans"/>
          <w:sz w:val="24"/>
        </w:rPr>
        <w:t>Slips, trips and falls on uneven or potentially slippery surfaces</w:t>
      </w:r>
    </w:p>
    <w:p w14:paraId="32EB56AA" w14:textId="77777777" w:rsidR="00B71FD6" w:rsidRPr="006F24BB" w:rsidRDefault="00B71FD6" w:rsidP="00B71FD6">
      <w:pPr>
        <w:autoSpaceDE w:val="0"/>
        <w:autoSpaceDN w:val="0"/>
        <w:adjustRightInd w:val="0"/>
        <w:rPr>
          <w:rFonts w:cs="Gill Sans"/>
          <w:b/>
          <w:sz w:val="24"/>
        </w:rPr>
      </w:pPr>
    </w:p>
    <w:p w14:paraId="09689905" w14:textId="77777777" w:rsidR="00B71FD6" w:rsidRPr="006F24BB" w:rsidRDefault="00B71FD6" w:rsidP="00B71FD6">
      <w:pPr>
        <w:autoSpaceDE w:val="0"/>
        <w:autoSpaceDN w:val="0"/>
        <w:adjustRightInd w:val="0"/>
        <w:rPr>
          <w:rFonts w:cs="Gill Sans"/>
          <w:sz w:val="24"/>
        </w:rPr>
      </w:pPr>
    </w:p>
    <w:p w14:paraId="0CC2FF74" w14:textId="77777777" w:rsidR="00B71FD6" w:rsidRPr="006F24BB" w:rsidRDefault="00B71FD6" w:rsidP="00B71FD6">
      <w:pPr>
        <w:autoSpaceDE w:val="0"/>
        <w:autoSpaceDN w:val="0"/>
        <w:adjustRightInd w:val="0"/>
        <w:rPr>
          <w:rFonts w:cs="Gill Sans"/>
          <w:sz w:val="24"/>
        </w:rPr>
      </w:pPr>
      <w:r w:rsidRPr="00F15ADC">
        <w:rPr>
          <w:rFonts w:cs="Gill Sans"/>
          <w:sz w:val="21"/>
          <w:szCs w:val="21"/>
          <w:lang w:eastAsia="en-AU"/>
        </w:rPr>
        <w:t>.</w:t>
      </w:r>
    </w:p>
    <w:p w14:paraId="2FCEC62E" w14:textId="77777777" w:rsidR="00B71FD6" w:rsidRPr="006F24BB" w:rsidRDefault="00B71FD6" w:rsidP="00B71FD6">
      <w:pPr>
        <w:autoSpaceDE w:val="0"/>
        <w:autoSpaceDN w:val="0"/>
        <w:adjustRightInd w:val="0"/>
        <w:rPr>
          <w:rFonts w:cs="Gill Sans"/>
          <w:sz w:val="24"/>
        </w:rPr>
      </w:pPr>
    </w:p>
    <w:p w14:paraId="2A959FAA" w14:textId="77777777" w:rsidR="00B71FD6" w:rsidRPr="00F15ADC" w:rsidRDefault="00B71FD6" w:rsidP="00B71FD6">
      <w:pPr>
        <w:pStyle w:val="Heading2"/>
        <w:keepLines/>
        <w:numPr>
          <w:ilvl w:val="1"/>
          <w:numId w:val="0"/>
        </w:numPr>
        <w:tabs>
          <w:tab w:val="num" w:pos="576"/>
        </w:tabs>
        <w:spacing w:before="200" w:after="0" w:line="276" w:lineRule="auto"/>
        <w:ind w:left="576" w:hanging="576"/>
        <w:rPr>
          <w:rFonts w:cs="Gill Sans"/>
          <w:sz w:val="24"/>
          <w:szCs w:val="24"/>
        </w:rPr>
      </w:pPr>
      <w:r w:rsidRPr="00F15ADC">
        <w:rPr>
          <w:rFonts w:cs="Gill Sans"/>
          <w:sz w:val="24"/>
          <w:szCs w:val="24"/>
        </w:rPr>
        <w:t>Equipment Performance Guarantee</w:t>
      </w:r>
    </w:p>
    <w:p w14:paraId="491B0523" w14:textId="77777777" w:rsidR="00B71FD6" w:rsidRPr="006F24BB" w:rsidRDefault="00B71FD6" w:rsidP="00B71FD6">
      <w:pPr>
        <w:autoSpaceDE w:val="0"/>
        <w:autoSpaceDN w:val="0"/>
        <w:adjustRightInd w:val="0"/>
        <w:rPr>
          <w:rFonts w:cs="Gill Sans"/>
          <w:sz w:val="24"/>
        </w:rPr>
      </w:pPr>
      <w:r w:rsidRPr="006F24BB">
        <w:rPr>
          <w:rFonts w:cs="Gill Sans"/>
          <w:sz w:val="24"/>
        </w:rPr>
        <w:t>Guarantee that all equipment items installed under the Contract</w:t>
      </w:r>
      <w:r w:rsidR="00C465AA">
        <w:rPr>
          <w:rFonts w:cs="Gill Sans"/>
          <w:sz w:val="24"/>
        </w:rPr>
        <w:t xml:space="preserve"> have been</w:t>
      </w:r>
      <w:r w:rsidRPr="006F24BB">
        <w:rPr>
          <w:rFonts w:cs="Gill Sans"/>
          <w:sz w:val="24"/>
        </w:rPr>
        <w:t xml:space="preserve"> installed in accordance with the manufacturer’s instructions </w:t>
      </w:r>
      <w:r w:rsidR="00C465AA">
        <w:rPr>
          <w:rFonts w:cs="Gill Sans"/>
          <w:sz w:val="24"/>
        </w:rPr>
        <w:t xml:space="preserve">and </w:t>
      </w:r>
      <w:r w:rsidRPr="006F24BB">
        <w:rPr>
          <w:rFonts w:cs="Gill Sans"/>
          <w:sz w:val="24"/>
        </w:rPr>
        <w:t>shall operate as specified.</w:t>
      </w:r>
    </w:p>
    <w:p w14:paraId="2CA0FB63" w14:textId="77777777" w:rsidR="00B71FD6" w:rsidRPr="006F24BB" w:rsidRDefault="00B71FD6" w:rsidP="00B71FD6">
      <w:pPr>
        <w:autoSpaceDE w:val="0"/>
        <w:autoSpaceDN w:val="0"/>
        <w:adjustRightInd w:val="0"/>
        <w:rPr>
          <w:rFonts w:cs="Gill Sans"/>
          <w:sz w:val="24"/>
        </w:rPr>
      </w:pPr>
      <w:r w:rsidRPr="006F24BB">
        <w:rPr>
          <w:rFonts w:cs="Gill Sans"/>
          <w:sz w:val="24"/>
        </w:rPr>
        <w:t>It shall be the Contractor’s responsibility in cases where design conditions are not met, to check and establish that all components meet the specified performance ratings.</w:t>
      </w:r>
    </w:p>
    <w:p w14:paraId="36D8DF7B" w14:textId="77777777" w:rsidR="00B71FD6" w:rsidRPr="006F24BB" w:rsidRDefault="00B71FD6" w:rsidP="00B71FD6">
      <w:pPr>
        <w:rPr>
          <w:rFonts w:cs="Gill Sans"/>
          <w:sz w:val="44"/>
          <w:szCs w:val="44"/>
        </w:rPr>
      </w:pPr>
    </w:p>
    <w:p w14:paraId="39023558" w14:textId="77777777" w:rsidR="00B71FD6" w:rsidRPr="006F24BB" w:rsidRDefault="00B71FD6" w:rsidP="00B71FD6">
      <w:pPr>
        <w:rPr>
          <w:rFonts w:cs="Gill Sans"/>
          <w:sz w:val="44"/>
          <w:szCs w:val="44"/>
        </w:rPr>
      </w:pPr>
    </w:p>
    <w:p w14:paraId="756EA932" w14:textId="77777777" w:rsidR="00B71FD6" w:rsidRPr="006F24BB" w:rsidRDefault="00B71FD6" w:rsidP="00B71FD6">
      <w:pPr>
        <w:jc w:val="center"/>
        <w:rPr>
          <w:rFonts w:cs="Gill Sans"/>
          <w:b/>
          <w:sz w:val="24"/>
        </w:rPr>
      </w:pPr>
      <w:r w:rsidRPr="006F24BB">
        <w:rPr>
          <w:rFonts w:cs="Gill Sans"/>
          <w:b/>
          <w:sz w:val="24"/>
        </w:rPr>
        <w:br w:type="page"/>
      </w:r>
      <w:r w:rsidRPr="006F24BB">
        <w:rPr>
          <w:rFonts w:cs="Gill Sans"/>
          <w:b/>
          <w:sz w:val="24"/>
        </w:rPr>
        <w:lastRenderedPageBreak/>
        <w:t>SCHEDULE OF RATES/PRICES</w:t>
      </w:r>
    </w:p>
    <w:p w14:paraId="315DDBE0" w14:textId="77777777" w:rsidR="00B71FD6" w:rsidRPr="006F24BB" w:rsidRDefault="00B71FD6" w:rsidP="00B71FD6">
      <w:pPr>
        <w:jc w:val="both"/>
        <w:rPr>
          <w:rFonts w:cs="Gill Sans"/>
          <w:b/>
        </w:rPr>
      </w:pPr>
      <w:commentRangeStart w:id="6"/>
      <w:r w:rsidRPr="006F24BB">
        <w:rPr>
          <w:rFonts w:cs="Gill Sans"/>
          <w:b/>
        </w:rPr>
        <w:t>I/We........................................................hereby propose to undertake the works set forth hereunder in accordance with the specification at the schedule of rates as shown hereunder.</w:t>
      </w:r>
    </w:p>
    <w:tbl>
      <w:tblPr>
        <w:tblW w:w="22678" w:type="dxa"/>
        <w:tblInd w:w="93" w:type="dxa"/>
        <w:tblLayout w:type="fixed"/>
        <w:tblLook w:val="04A0" w:firstRow="1" w:lastRow="0" w:firstColumn="1" w:lastColumn="0" w:noHBand="0" w:noVBand="1"/>
      </w:tblPr>
      <w:tblGrid>
        <w:gridCol w:w="641"/>
        <w:gridCol w:w="4477"/>
        <w:gridCol w:w="993"/>
        <w:gridCol w:w="580"/>
        <w:gridCol w:w="412"/>
        <w:gridCol w:w="145"/>
        <w:gridCol w:w="847"/>
        <w:gridCol w:w="76"/>
        <w:gridCol w:w="916"/>
        <w:gridCol w:w="4420"/>
        <w:gridCol w:w="1019"/>
        <w:gridCol w:w="1019"/>
        <w:gridCol w:w="1019"/>
        <w:gridCol w:w="1019"/>
        <w:gridCol w:w="1019"/>
        <w:gridCol w:w="1019"/>
        <w:gridCol w:w="1019"/>
        <w:gridCol w:w="1019"/>
        <w:gridCol w:w="1019"/>
      </w:tblGrid>
      <w:tr w:rsidR="00B71FD6" w:rsidRPr="006F24BB" w14:paraId="53368BF1" w14:textId="77777777" w:rsidTr="00F15ADC">
        <w:trPr>
          <w:trHeight w:val="2190"/>
        </w:trPr>
        <w:tc>
          <w:tcPr>
            <w:tcW w:w="9087" w:type="dxa"/>
            <w:gridSpan w:val="9"/>
            <w:tcBorders>
              <w:top w:val="nil"/>
              <w:left w:val="nil"/>
              <w:bottom w:val="nil"/>
              <w:right w:val="nil"/>
            </w:tcBorders>
            <w:shd w:val="clear" w:color="auto" w:fill="auto"/>
            <w:vAlign w:val="bottom"/>
            <w:hideMark/>
          </w:tcPr>
          <w:p w14:paraId="78C8EBD3" w14:textId="77777777" w:rsidR="00B71FD6" w:rsidRPr="006F24BB" w:rsidRDefault="00B71FD6" w:rsidP="00F15ADC">
            <w:pPr>
              <w:ind w:left="-93"/>
              <w:jc w:val="both"/>
              <w:rPr>
                <w:rFonts w:cs="Gill Sans"/>
              </w:rPr>
            </w:pPr>
            <w:r w:rsidRPr="006F24BB">
              <w:rPr>
                <w:rFonts w:cs="Gill Sans"/>
              </w:rPr>
              <w:t xml:space="preserve">Bill of Quantities means the schedule of items of work priced, extended and lodged by the Consultant which details how the Lump Sum Price offered by the Consultant is made up. The Bill of Quantities as contained in the Tender Documents is to be considered as indicative and the Consultant is to satisfy to himself that the Items and Quantities contained in the said Bill of Quantities adequately represent the work. Where the Consultant is not satisfied that the supplied Bill of Quantities adequately represent the work then in addition to pricing, extending and totalling that Bill of Quantities, the Consultant may supply additional Bill of Quantities which includes such items and quantities which the Consultant believes are necessary to complete the works. </w:t>
            </w:r>
          </w:p>
          <w:p w14:paraId="4F0BFA7B" w14:textId="1D9DF296" w:rsidR="00B71FD6" w:rsidRPr="006F24BB" w:rsidRDefault="00B71FD6" w:rsidP="00AB3689">
            <w:pPr>
              <w:ind w:left="-93"/>
              <w:jc w:val="both"/>
              <w:rPr>
                <w:rFonts w:cs="Gill Sans"/>
              </w:rPr>
            </w:pPr>
            <w:r w:rsidRPr="006F24BB">
              <w:rPr>
                <w:rFonts w:cs="Gill Sans"/>
              </w:rPr>
              <w:t>The items listed in the Schedule of Rates are representative of</w:t>
            </w:r>
            <w:r w:rsidR="00AB3689">
              <w:rPr>
                <w:rFonts w:cs="Gill Sans"/>
              </w:rPr>
              <w:t xml:space="preserve"> the requirements listed in the Project Brief</w:t>
            </w:r>
            <w:r w:rsidRPr="006F24BB">
              <w:rPr>
                <w:rFonts w:cs="Gill Sans"/>
              </w:rPr>
              <w:t>.</w:t>
            </w:r>
            <w:r w:rsidRPr="006F24BB">
              <w:rPr>
                <w:rFonts w:cs="Gill Sans"/>
                <w:b/>
                <w:sz w:val="24"/>
              </w:rPr>
              <w:t xml:space="preserve"> </w:t>
            </w:r>
          </w:p>
        </w:tc>
        <w:tc>
          <w:tcPr>
            <w:tcW w:w="4420" w:type="dxa"/>
            <w:tcBorders>
              <w:top w:val="nil"/>
              <w:left w:val="nil"/>
              <w:bottom w:val="nil"/>
              <w:right w:val="nil"/>
            </w:tcBorders>
            <w:shd w:val="clear" w:color="auto" w:fill="auto"/>
            <w:noWrap/>
            <w:vAlign w:val="bottom"/>
            <w:hideMark/>
          </w:tcPr>
          <w:p w14:paraId="19953234"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0BB3AF7D"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0760038A"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0974704C"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5304B8B3"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772E817E"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4E2AB024"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56B4282C"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58760AAE" w14:textId="77777777" w:rsidR="00B71FD6" w:rsidRPr="006F24BB" w:rsidRDefault="00B71FD6" w:rsidP="00F15ADC">
            <w:pPr>
              <w:rPr>
                <w:rFonts w:cs="Gill Sans"/>
              </w:rPr>
            </w:pPr>
          </w:p>
        </w:tc>
        <w:tc>
          <w:tcPr>
            <w:tcW w:w="1019" w:type="dxa"/>
            <w:tcBorders>
              <w:top w:val="nil"/>
              <w:left w:val="nil"/>
              <w:bottom w:val="nil"/>
              <w:right w:val="nil"/>
            </w:tcBorders>
            <w:shd w:val="clear" w:color="auto" w:fill="auto"/>
            <w:noWrap/>
            <w:vAlign w:val="bottom"/>
            <w:hideMark/>
          </w:tcPr>
          <w:p w14:paraId="4384A83A" w14:textId="77777777" w:rsidR="00B71FD6" w:rsidRPr="006F24BB" w:rsidRDefault="00B71FD6" w:rsidP="00F15ADC">
            <w:pPr>
              <w:rPr>
                <w:rFonts w:cs="Gill Sans"/>
              </w:rPr>
            </w:pPr>
          </w:p>
        </w:tc>
      </w:tr>
      <w:commentRangeEnd w:id="6"/>
      <w:tr w:rsidR="00B71FD6" w:rsidRPr="006F24BB" w14:paraId="78745F6B" w14:textId="77777777" w:rsidTr="00F15ADC">
        <w:trPr>
          <w:trHeight w:val="360"/>
        </w:trPr>
        <w:tc>
          <w:tcPr>
            <w:tcW w:w="641" w:type="dxa"/>
            <w:tcBorders>
              <w:top w:val="nil"/>
              <w:left w:val="nil"/>
              <w:bottom w:val="nil"/>
              <w:right w:val="nil"/>
            </w:tcBorders>
            <w:shd w:val="clear" w:color="auto" w:fill="auto"/>
            <w:hideMark/>
          </w:tcPr>
          <w:p w14:paraId="6EA37257" w14:textId="77777777" w:rsidR="00B71FD6" w:rsidRPr="006F24BB" w:rsidRDefault="00AB3689" w:rsidP="00F15ADC">
            <w:pPr>
              <w:jc w:val="center"/>
              <w:rPr>
                <w:rFonts w:cs="Gill Sans"/>
                <w:b/>
                <w:bCs/>
                <w:sz w:val="16"/>
                <w:szCs w:val="16"/>
              </w:rPr>
            </w:pPr>
            <w:r>
              <w:rPr>
                <w:rStyle w:val="CommentReference"/>
              </w:rPr>
              <w:commentReference w:id="6"/>
            </w:r>
          </w:p>
        </w:tc>
        <w:tc>
          <w:tcPr>
            <w:tcW w:w="7454" w:type="dxa"/>
            <w:gridSpan w:val="6"/>
            <w:tcBorders>
              <w:top w:val="nil"/>
              <w:left w:val="nil"/>
              <w:bottom w:val="nil"/>
              <w:right w:val="nil"/>
            </w:tcBorders>
            <w:shd w:val="clear" w:color="auto" w:fill="auto"/>
            <w:hideMark/>
          </w:tcPr>
          <w:p w14:paraId="0F6672FD" w14:textId="77777777" w:rsidR="00B71FD6" w:rsidRPr="006F24BB" w:rsidRDefault="00B71FD6" w:rsidP="00F15ADC">
            <w:pPr>
              <w:jc w:val="center"/>
              <w:rPr>
                <w:rFonts w:cs="Gill Sans"/>
                <w:b/>
                <w:bCs/>
                <w:sz w:val="28"/>
                <w:szCs w:val="28"/>
              </w:rPr>
            </w:pPr>
            <w:r w:rsidRPr="006F24BB">
              <w:rPr>
                <w:rFonts w:cs="Gill Sans"/>
                <w:b/>
                <w:bCs/>
                <w:sz w:val="28"/>
                <w:szCs w:val="28"/>
              </w:rPr>
              <w:t xml:space="preserve">SUMMARY </w:t>
            </w:r>
          </w:p>
        </w:tc>
        <w:tc>
          <w:tcPr>
            <w:tcW w:w="992" w:type="dxa"/>
            <w:gridSpan w:val="2"/>
            <w:tcBorders>
              <w:top w:val="nil"/>
              <w:left w:val="nil"/>
              <w:bottom w:val="nil"/>
              <w:right w:val="nil"/>
            </w:tcBorders>
            <w:shd w:val="clear" w:color="auto" w:fill="auto"/>
            <w:hideMark/>
          </w:tcPr>
          <w:p w14:paraId="6855FF4B" w14:textId="77777777" w:rsidR="00B71FD6" w:rsidRPr="006F24BB" w:rsidRDefault="00B71FD6" w:rsidP="00F15ADC">
            <w:pPr>
              <w:jc w:val="center"/>
              <w:rPr>
                <w:rFonts w:cs="Gill Sans"/>
                <w:b/>
                <w:bCs/>
                <w:sz w:val="16"/>
                <w:szCs w:val="16"/>
              </w:rPr>
            </w:pPr>
          </w:p>
        </w:tc>
        <w:tc>
          <w:tcPr>
            <w:tcW w:w="4420" w:type="dxa"/>
            <w:tcBorders>
              <w:top w:val="nil"/>
              <w:left w:val="nil"/>
              <w:bottom w:val="nil"/>
              <w:right w:val="nil"/>
            </w:tcBorders>
            <w:shd w:val="clear" w:color="auto" w:fill="auto"/>
            <w:hideMark/>
          </w:tcPr>
          <w:p w14:paraId="462FC09B"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30FCC46A"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6C07E2A2"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058E4FAD"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3F9345D6"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0FEB001B"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456FCBB9"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6CE74FB9"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00EA4C0B"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377401C3" w14:textId="77777777" w:rsidR="00B71FD6" w:rsidRPr="00F15ADC" w:rsidRDefault="00B71FD6" w:rsidP="00F15ADC">
            <w:pPr>
              <w:rPr>
                <w:rFonts w:cs="Gill Sans"/>
                <w:sz w:val="16"/>
                <w:szCs w:val="16"/>
              </w:rPr>
            </w:pPr>
          </w:p>
        </w:tc>
      </w:tr>
      <w:tr w:rsidR="00B71FD6" w:rsidRPr="006F24BB" w14:paraId="300D960C" w14:textId="77777777" w:rsidTr="00F15ADC">
        <w:trPr>
          <w:trHeight w:val="283"/>
        </w:trPr>
        <w:tc>
          <w:tcPr>
            <w:tcW w:w="641" w:type="dxa"/>
            <w:tcBorders>
              <w:top w:val="single" w:sz="8" w:space="0" w:color="auto"/>
              <w:left w:val="single" w:sz="8" w:space="0" w:color="auto"/>
              <w:bottom w:val="single" w:sz="8" w:space="0" w:color="auto"/>
              <w:right w:val="single" w:sz="4" w:space="0" w:color="auto"/>
            </w:tcBorders>
            <w:shd w:val="clear" w:color="auto" w:fill="auto"/>
            <w:hideMark/>
          </w:tcPr>
          <w:p w14:paraId="237D7F6A" w14:textId="77777777" w:rsidR="00B71FD6" w:rsidRPr="006F24BB" w:rsidRDefault="00B71FD6" w:rsidP="00F15ADC">
            <w:pPr>
              <w:rPr>
                <w:rFonts w:cs="Gill Sans"/>
              </w:rPr>
            </w:pPr>
            <w:r w:rsidRPr="006F24BB">
              <w:rPr>
                <w:rFonts w:cs="Gill Sans"/>
              </w:rPr>
              <w:t>Item No.</w:t>
            </w:r>
          </w:p>
        </w:tc>
        <w:tc>
          <w:tcPr>
            <w:tcW w:w="4477" w:type="dxa"/>
            <w:tcBorders>
              <w:top w:val="single" w:sz="8" w:space="0" w:color="auto"/>
              <w:left w:val="nil"/>
              <w:bottom w:val="single" w:sz="8" w:space="0" w:color="auto"/>
              <w:right w:val="single" w:sz="4" w:space="0" w:color="auto"/>
            </w:tcBorders>
            <w:shd w:val="clear" w:color="auto" w:fill="auto"/>
            <w:hideMark/>
          </w:tcPr>
          <w:p w14:paraId="208DBC95" w14:textId="77777777" w:rsidR="00B71FD6" w:rsidRPr="006F24BB" w:rsidRDefault="00B71FD6" w:rsidP="00F15ADC">
            <w:pPr>
              <w:rPr>
                <w:rFonts w:cs="Gill Sans"/>
              </w:rPr>
            </w:pPr>
            <w:r w:rsidRPr="006F24BB">
              <w:rPr>
                <w:rFonts w:cs="Gill Sans"/>
              </w:rPr>
              <w:t>ITEM</w:t>
            </w:r>
          </w:p>
        </w:tc>
        <w:tc>
          <w:tcPr>
            <w:tcW w:w="993" w:type="dxa"/>
            <w:tcBorders>
              <w:top w:val="single" w:sz="8" w:space="0" w:color="auto"/>
              <w:left w:val="nil"/>
              <w:bottom w:val="single" w:sz="8" w:space="0" w:color="auto"/>
              <w:right w:val="single" w:sz="4" w:space="0" w:color="auto"/>
            </w:tcBorders>
            <w:shd w:val="clear" w:color="auto" w:fill="auto"/>
            <w:hideMark/>
          </w:tcPr>
          <w:p w14:paraId="78886702" w14:textId="77777777" w:rsidR="00B71FD6" w:rsidRPr="006F24BB" w:rsidRDefault="00B71FD6" w:rsidP="00C60337">
            <w:pPr>
              <w:rPr>
                <w:rFonts w:cs="Gill Sans"/>
              </w:rPr>
            </w:pPr>
            <w:r w:rsidRPr="006F24BB">
              <w:rPr>
                <w:rFonts w:cs="Gill Sans"/>
              </w:rPr>
              <w:t>COST (</w:t>
            </w:r>
            <w:r w:rsidR="00C60337">
              <w:rPr>
                <w:rFonts w:cs="Gill Sans"/>
              </w:rPr>
              <w:t xml:space="preserve">exc </w:t>
            </w:r>
            <w:r w:rsidRPr="006F24BB">
              <w:rPr>
                <w:rFonts w:cs="Gill Sans"/>
              </w:rPr>
              <w:t>GST and inc STC di scount)</w:t>
            </w:r>
          </w:p>
        </w:tc>
        <w:tc>
          <w:tcPr>
            <w:tcW w:w="992" w:type="dxa"/>
            <w:gridSpan w:val="2"/>
            <w:tcBorders>
              <w:top w:val="single" w:sz="8" w:space="0" w:color="auto"/>
              <w:left w:val="nil"/>
              <w:bottom w:val="single" w:sz="8" w:space="0" w:color="auto"/>
              <w:right w:val="single" w:sz="4" w:space="0" w:color="auto"/>
            </w:tcBorders>
            <w:shd w:val="clear" w:color="auto" w:fill="auto"/>
            <w:hideMark/>
          </w:tcPr>
          <w:p w14:paraId="23E4B17D" w14:textId="77777777" w:rsidR="00B71FD6" w:rsidRPr="006F24BB" w:rsidRDefault="00B71FD6" w:rsidP="00F15ADC">
            <w:pPr>
              <w:rPr>
                <w:rFonts w:cs="Gill Sans"/>
              </w:rPr>
            </w:pPr>
            <w:r w:rsidRPr="006F24BB">
              <w:rPr>
                <w:rFonts w:cs="Gill Sans"/>
              </w:rPr>
              <w:t>STC’s</w:t>
            </w:r>
          </w:p>
        </w:tc>
        <w:tc>
          <w:tcPr>
            <w:tcW w:w="992" w:type="dxa"/>
            <w:gridSpan w:val="2"/>
            <w:tcBorders>
              <w:top w:val="single" w:sz="8" w:space="0" w:color="auto"/>
              <w:left w:val="nil"/>
              <w:bottom w:val="single" w:sz="8" w:space="0" w:color="auto"/>
              <w:right w:val="single" w:sz="8" w:space="0" w:color="auto"/>
            </w:tcBorders>
            <w:shd w:val="clear" w:color="auto" w:fill="auto"/>
            <w:hideMark/>
          </w:tcPr>
          <w:p w14:paraId="1779C255" w14:textId="77777777" w:rsidR="00B71FD6" w:rsidRPr="006F24BB" w:rsidRDefault="00B71FD6" w:rsidP="00F15ADC">
            <w:pPr>
              <w:rPr>
                <w:rFonts w:cs="Gill Sans"/>
              </w:rPr>
            </w:pPr>
            <w:r w:rsidRPr="006F24BB">
              <w:rPr>
                <w:rFonts w:cs="Gill Sans"/>
              </w:rPr>
              <w:t>STC Value</w:t>
            </w:r>
          </w:p>
        </w:tc>
        <w:tc>
          <w:tcPr>
            <w:tcW w:w="992" w:type="dxa"/>
            <w:gridSpan w:val="2"/>
            <w:tcBorders>
              <w:top w:val="single" w:sz="8" w:space="0" w:color="auto"/>
              <w:left w:val="single" w:sz="4" w:space="0" w:color="auto"/>
              <w:bottom w:val="single" w:sz="8" w:space="0" w:color="auto"/>
              <w:right w:val="single" w:sz="8" w:space="0" w:color="auto"/>
            </w:tcBorders>
            <w:shd w:val="clear" w:color="auto" w:fill="auto"/>
            <w:hideMark/>
          </w:tcPr>
          <w:p w14:paraId="3520FA04" w14:textId="77777777" w:rsidR="00B71FD6" w:rsidRPr="006F24BB" w:rsidRDefault="00B71FD6" w:rsidP="00F15ADC">
            <w:pPr>
              <w:rPr>
                <w:rFonts w:cs="Gill Sans"/>
              </w:rPr>
            </w:pPr>
            <w:r w:rsidRPr="006F24BB">
              <w:rPr>
                <w:rFonts w:cs="Gill Sans"/>
                <w:sz w:val="16"/>
                <w:szCs w:val="16"/>
                <w:lang w:eastAsia="en-AU"/>
              </w:rPr>
              <w:t xml:space="preserve"> Expected energy reduction compared to existing system (% estimate only)</w:t>
            </w:r>
          </w:p>
        </w:tc>
        <w:tc>
          <w:tcPr>
            <w:tcW w:w="4420" w:type="dxa"/>
            <w:tcBorders>
              <w:top w:val="nil"/>
              <w:left w:val="nil"/>
              <w:bottom w:val="nil"/>
              <w:right w:val="nil"/>
            </w:tcBorders>
            <w:shd w:val="clear" w:color="auto" w:fill="auto"/>
            <w:hideMark/>
          </w:tcPr>
          <w:p w14:paraId="4D243BB3"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0213307A"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353761C2"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28AE141D"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394675B3"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5F1E33B6"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24B2A53C"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7479B9A6"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7CD400C0"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6C2DB1DF" w14:textId="77777777" w:rsidR="00B71FD6" w:rsidRPr="00F15ADC" w:rsidRDefault="00B71FD6" w:rsidP="00F15ADC">
            <w:pPr>
              <w:rPr>
                <w:rFonts w:cs="Gill Sans"/>
                <w:sz w:val="16"/>
                <w:szCs w:val="16"/>
              </w:rPr>
            </w:pPr>
          </w:p>
        </w:tc>
      </w:tr>
      <w:tr w:rsidR="00B71FD6" w:rsidRPr="006F24BB" w14:paraId="4929B269" w14:textId="77777777" w:rsidTr="00F15ADC">
        <w:trPr>
          <w:trHeight w:val="401"/>
        </w:trPr>
        <w:tc>
          <w:tcPr>
            <w:tcW w:w="641" w:type="dxa"/>
            <w:tcBorders>
              <w:top w:val="nil"/>
              <w:left w:val="single" w:sz="8" w:space="0" w:color="auto"/>
              <w:bottom w:val="single" w:sz="4" w:space="0" w:color="auto"/>
              <w:right w:val="single" w:sz="4" w:space="0" w:color="auto"/>
            </w:tcBorders>
            <w:shd w:val="clear" w:color="auto" w:fill="auto"/>
            <w:hideMark/>
          </w:tcPr>
          <w:p w14:paraId="144222B4" w14:textId="77777777" w:rsidR="00B71FD6" w:rsidRPr="006F24BB" w:rsidRDefault="00B71FD6" w:rsidP="00F15ADC">
            <w:pPr>
              <w:rPr>
                <w:rFonts w:cs="Gill Sans"/>
              </w:rPr>
            </w:pPr>
          </w:p>
        </w:tc>
        <w:tc>
          <w:tcPr>
            <w:tcW w:w="4477" w:type="dxa"/>
            <w:tcBorders>
              <w:top w:val="nil"/>
              <w:left w:val="nil"/>
              <w:bottom w:val="single" w:sz="4" w:space="0" w:color="auto"/>
              <w:right w:val="single" w:sz="4" w:space="0" w:color="auto"/>
            </w:tcBorders>
            <w:shd w:val="clear" w:color="auto" w:fill="auto"/>
            <w:hideMark/>
          </w:tcPr>
          <w:p w14:paraId="483A0CC9" w14:textId="77777777" w:rsidR="00B71FD6" w:rsidRPr="006F24BB" w:rsidRDefault="00B71FD6" w:rsidP="00F15ADC">
            <w:pPr>
              <w:rPr>
                <w:rFonts w:cs="Gill Sans"/>
              </w:rPr>
            </w:pPr>
          </w:p>
        </w:tc>
        <w:tc>
          <w:tcPr>
            <w:tcW w:w="993" w:type="dxa"/>
            <w:tcBorders>
              <w:top w:val="nil"/>
              <w:left w:val="nil"/>
              <w:bottom w:val="single" w:sz="4" w:space="0" w:color="auto"/>
              <w:right w:val="single" w:sz="4" w:space="0" w:color="auto"/>
            </w:tcBorders>
            <w:shd w:val="clear" w:color="auto" w:fill="auto"/>
            <w:vAlign w:val="center"/>
            <w:hideMark/>
          </w:tcPr>
          <w:p w14:paraId="76095A1A"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5FD2848A"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2A338DF5"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8" w:space="0" w:color="auto"/>
            </w:tcBorders>
            <w:shd w:val="clear" w:color="auto" w:fill="auto"/>
            <w:hideMark/>
          </w:tcPr>
          <w:p w14:paraId="16D9B218" w14:textId="77777777" w:rsidR="00B71FD6" w:rsidRPr="006F24BB" w:rsidRDefault="00B71FD6" w:rsidP="00F15ADC">
            <w:pPr>
              <w:rPr>
                <w:rFonts w:cs="Gill Sans"/>
              </w:rPr>
            </w:pPr>
          </w:p>
        </w:tc>
        <w:tc>
          <w:tcPr>
            <w:tcW w:w="4420" w:type="dxa"/>
            <w:tcBorders>
              <w:top w:val="nil"/>
              <w:left w:val="nil"/>
              <w:bottom w:val="nil"/>
              <w:right w:val="nil"/>
            </w:tcBorders>
            <w:shd w:val="clear" w:color="auto" w:fill="auto"/>
            <w:noWrap/>
            <w:vAlign w:val="bottom"/>
            <w:hideMark/>
          </w:tcPr>
          <w:p w14:paraId="3891FE23"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3CF6020"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5A79C8A"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A2D5013"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76598A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F9D4D60"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00AE438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3860676F"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56CD04F"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A805AD7" w14:textId="77777777" w:rsidR="00B71FD6" w:rsidRPr="00F15ADC" w:rsidRDefault="00B71FD6" w:rsidP="00F15ADC">
            <w:pPr>
              <w:rPr>
                <w:rFonts w:cs="Gill Sans"/>
                <w:sz w:val="20"/>
                <w:szCs w:val="20"/>
              </w:rPr>
            </w:pPr>
          </w:p>
        </w:tc>
      </w:tr>
      <w:tr w:rsidR="00B71FD6" w:rsidRPr="006F24BB" w14:paraId="3CB935C3" w14:textId="77777777" w:rsidTr="00F15ADC">
        <w:trPr>
          <w:trHeight w:val="418"/>
        </w:trPr>
        <w:tc>
          <w:tcPr>
            <w:tcW w:w="641" w:type="dxa"/>
            <w:tcBorders>
              <w:top w:val="nil"/>
              <w:left w:val="single" w:sz="8" w:space="0" w:color="auto"/>
              <w:bottom w:val="single" w:sz="4" w:space="0" w:color="auto"/>
              <w:right w:val="single" w:sz="4" w:space="0" w:color="auto"/>
            </w:tcBorders>
            <w:shd w:val="clear" w:color="auto" w:fill="auto"/>
            <w:hideMark/>
          </w:tcPr>
          <w:p w14:paraId="5FAE4AD9" w14:textId="77777777" w:rsidR="00B71FD6" w:rsidRPr="006F24BB" w:rsidRDefault="00B71FD6" w:rsidP="00F15ADC">
            <w:pPr>
              <w:rPr>
                <w:rFonts w:cs="Gill Sans"/>
              </w:rPr>
            </w:pPr>
          </w:p>
        </w:tc>
        <w:tc>
          <w:tcPr>
            <w:tcW w:w="4477" w:type="dxa"/>
            <w:tcBorders>
              <w:top w:val="nil"/>
              <w:left w:val="nil"/>
              <w:bottom w:val="single" w:sz="4" w:space="0" w:color="auto"/>
              <w:right w:val="single" w:sz="4" w:space="0" w:color="auto"/>
            </w:tcBorders>
            <w:shd w:val="clear" w:color="auto" w:fill="auto"/>
            <w:hideMark/>
          </w:tcPr>
          <w:p w14:paraId="3C7A4578" w14:textId="77777777" w:rsidR="00B71FD6" w:rsidRPr="006F24BB" w:rsidRDefault="00B71FD6" w:rsidP="00F15ADC">
            <w:pPr>
              <w:rPr>
                <w:rFonts w:cs="Gill Sans"/>
              </w:rPr>
            </w:pPr>
          </w:p>
        </w:tc>
        <w:tc>
          <w:tcPr>
            <w:tcW w:w="993" w:type="dxa"/>
            <w:tcBorders>
              <w:top w:val="nil"/>
              <w:left w:val="nil"/>
              <w:bottom w:val="single" w:sz="4" w:space="0" w:color="auto"/>
              <w:right w:val="single" w:sz="4" w:space="0" w:color="auto"/>
            </w:tcBorders>
            <w:shd w:val="clear" w:color="auto" w:fill="auto"/>
            <w:vAlign w:val="center"/>
            <w:hideMark/>
          </w:tcPr>
          <w:p w14:paraId="39C7CFE1"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417EC8EC"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37EEEBF0"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8" w:space="0" w:color="auto"/>
            </w:tcBorders>
            <w:shd w:val="clear" w:color="auto" w:fill="auto"/>
            <w:hideMark/>
          </w:tcPr>
          <w:p w14:paraId="63DE26BC" w14:textId="77777777" w:rsidR="00B71FD6" w:rsidRPr="006F24BB" w:rsidRDefault="00B71FD6" w:rsidP="00F15ADC">
            <w:pPr>
              <w:rPr>
                <w:rFonts w:cs="Gill Sans"/>
              </w:rPr>
            </w:pPr>
          </w:p>
        </w:tc>
        <w:tc>
          <w:tcPr>
            <w:tcW w:w="4420" w:type="dxa"/>
            <w:tcBorders>
              <w:top w:val="nil"/>
              <w:left w:val="nil"/>
              <w:bottom w:val="nil"/>
              <w:right w:val="nil"/>
            </w:tcBorders>
            <w:shd w:val="clear" w:color="auto" w:fill="auto"/>
            <w:noWrap/>
            <w:vAlign w:val="bottom"/>
            <w:hideMark/>
          </w:tcPr>
          <w:p w14:paraId="5C80DE40"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6DB22ED"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2FD7CA98"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048403A9"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78D2716"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D2155C6"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2E48483"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73BC91E5"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2435E525"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42A48619" w14:textId="77777777" w:rsidR="00B71FD6" w:rsidRPr="00F15ADC" w:rsidRDefault="00B71FD6" w:rsidP="00F15ADC">
            <w:pPr>
              <w:rPr>
                <w:rFonts w:cs="Gill Sans"/>
                <w:sz w:val="20"/>
                <w:szCs w:val="20"/>
              </w:rPr>
            </w:pPr>
          </w:p>
        </w:tc>
      </w:tr>
      <w:tr w:rsidR="00B71FD6" w:rsidRPr="006F24BB" w14:paraId="101279FC" w14:textId="77777777" w:rsidTr="00F15ADC">
        <w:trPr>
          <w:trHeight w:val="423"/>
        </w:trPr>
        <w:tc>
          <w:tcPr>
            <w:tcW w:w="641" w:type="dxa"/>
            <w:tcBorders>
              <w:top w:val="nil"/>
              <w:left w:val="single" w:sz="8" w:space="0" w:color="auto"/>
              <w:bottom w:val="single" w:sz="4" w:space="0" w:color="auto"/>
              <w:right w:val="single" w:sz="4" w:space="0" w:color="auto"/>
            </w:tcBorders>
            <w:shd w:val="clear" w:color="auto" w:fill="auto"/>
            <w:hideMark/>
          </w:tcPr>
          <w:p w14:paraId="28505B06" w14:textId="77777777" w:rsidR="00B71FD6" w:rsidRPr="006F24BB" w:rsidRDefault="00B71FD6" w:rsidP="00F15ADC">
            <w:pPr>
              <w:rPr>
                <w:rFonts w:cs="Gill Sans"/>
              </w:rPr>
            </w:pPr>
          </w:p>
        </w:tc>
        <w:tc>
          <w:tcPr>
            <w:tcW w:w="4477" w:type="dxa"/>
            <w:tcBorders>
              <w:top w:val="nil"/>
              <w:left w:val="nil"/>
              <w:bottom w:val="single" w:sz="4" w:space="0" w:color="auto"/>
              <w:right w:val="single" w:sz="4" w:space="0" w:color="auto"/>
            </w:tcBorders>
            <w:shd w:val="clear" w:color="auto" w:fill="auto"/>
            <w:hideMark/>
          </w:tcPr>
          <w:p w14:paraId="2DC0BF36" w14:textId="77777777" w:rsidR="00B71FD6" w:rsidRPr="006F24BB" w:rsidRDefault="00B71FD6" w:rsidP="00F15ADC">
            <w:pPr>
              <w:rPr>
                <w:rFonts w:cs="Gill Sans"/>
              </w:rPr>
            </w:pPr>
          </w:p>
        </w:tc>
        <w:tc>
          <w:tcPr>
            <w:tcW w:w="993" w:type="dxa"/>
            <w:tcBorders>
              <w:top w:val="nil"/>
              <w:left w:val="nil"/>
              <w:bottom w:val="single" w:sz="4" w:space="0" w:color="auto"/>
              <w:right w:val="single" w:sz="4" w:space="0" w:color="auto"/>
            </w:tcBorders>
            <w:shd w:val="clear" w:color="auto" w:fill="auto"/>
            <w:vAlign w:val="center"/>
            <w:hideMark/>
          </w:tcPr>
          <w:p w14:paraId="56743FC6"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44BF81DF"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01E613EB"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8" w:space="0" w:color="auto"/>
            </w:tcBorders>
            <w:shd w:val="clear" w:color="auto" w:fill="auto"/>
            <w:hideMark/>
          </w:tcPr>
          <w:p w14:paraId="7296D1EB" w14:textId="77777777" w:rsidR="00B71FD6" w:rsidRPr="006F24BB" w:rsidRDefault="00B71FD6" w:rsidP="00F15ADC">
            <w:pPr>
              <w:rPr>
                <w:rFonts w:cs="Gill Sans"/>
              </w:rPr>
            </w:pPr>
          </w:p>
        </w:tc>
        <w:tc>
          <w:tcPr>
            <w:tcW w:w="4420" w:type="dxa"/>
            <w:tcBorders>
              <w:top w:val="nil"/>
              <w:left w:val="nil"/>
              <w:bottom w:val="nil"/>
              <w:right w:val="nil"/>
            </w:tcBorders>
            <w:shd w:val="clear" w:color="auto" w:fill="auto"/>
            <w:noWrap/>
            <w:vAlign w:val="bottom"/>
            <w:hideMark/>
          </w:tcPr>
          <w:p w14:paraId="1F00236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35A0625"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0FAAA557"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2095C3AA"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2C80080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46C1DCDF"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6434469"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2DA42B1D"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0E16CF8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C2344C8" w14:textId="77777777" w:rsidR="00B71FD6" w:rsidRPr="00F15ADC" w:rsidRDefault="00B71FD6" w:rsidP="00F15ADC">
            <w:pPr>
              <w:rPr>
                <w:rFonts w:cs="Gill Sans"/>
                <w:sz w:val="20"/>
                <w:szCs w:val="20"/>
              </w:rPr>
            </w:pPr>
          </w:p>
        </w:tc>
      </w:tr>
      <w:tr w:rsidR="00B71FD6" w:rsidRPr="006F24BB" w14:paraId="4F0D3DC0" w14:textId="77777777" w:rsidTr="00F15ADC">
        <w:trPr>
          <w:trHeight w:val="415"/>
        </w:trPr>
        <w:tc>
          <w:tcPr>
            <w:tcW w:w="641" w:type="dxa"/>
            <w:tcBorders>
              <w:top w:val="nil"/>
              <w:left w:val="single" w:sz="8" w:space="0" w:color="auto"/>
              <w:bottom w:val="single" w:sz="4" w:space="0" w:color="auto"/>
              <w:right w:val="single" w:sz="4" w:space="0" w:color="auto"/>
            </w:tcBorders>
            <w:shd w:val="clear" w:color="auto" w:fill="auto"/>
            <w:hideMark/>
          </w:tcPr>
          <w:p w14:paraId="2FDE7D68" w14:textId="77777777" w:rsidR="00B71FD6" w:rsidRPr="006F24BB" w:rsidRDefault="00B71FD6" w:rsidP="00F15ADC">
            <w:pPr>
              <w:rPr>
                <w:rFonts w:cs="Gill Sans"/>
              </w:rPr>
            </w:pPr>
          </w:p>
        </w:tc>
        <w:tc>
          <w:tcPr>
            <w:tcW w:w="4477" w:type="dxa"/>
            <w:tcBorders>
              <w:top w:val="nil"/>
              <w:left w:val="nil"/>
              <w:bottom w:val="single" w:sz="4" w:space="0" w:color="auto"/>
              <w:right w:val="single" w:sz="4" w:space="0" w:color="auto"/>
            </w:tcBorders>
            <w:shd w:val="clear" w:color="auto" w:fill="auto"/>
            <w:hideMark/>
          </w:tcPr>
          <w:p w14:paraId="057DD5DA" w14:textId="77777777" w:rsidR="00B71FD6" w:rsidRPr="006F24BB" w:rsidRDefault="00B71FD6" w:rsidP="00F15ADC">
            <w:pPr>
              <w:rPr>
                <w:rFonts w:cs="Gill Sans"/>
              </w:rPr>
            </w:pPr>
          </w:p>
        </w:tc>
        <w:tc>
          <w:tcPr>
            <w:tcW w:w="993" w:type="dxa"/>
            <w:tcBorders>
              <w:top w:val="nil"/>
              <w:left w:val="nil"/>
              <w:bottom w:val="single" w:sz="4" w:space="0" w:color="auto"/>
              <w:right w:val="single" w:sz="4" w:space="0" w:color="auto"/>
            </w:tcBorders>
            <w:shd w:val="clear" w:color="auto" w:fill="auto"/>
            <w:vAlign w:val="center"/>
            <w:hideMark/>
          </w:tcPr>
          <w:p w14:paraId="4781C238"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5804B6C2"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47E41734"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8" w:space="0" w:color="auto"/>
            </w:tcBorders>
            <w:shd w:val="clear" w:color="auto" w:fill="auto"/>
            <w:hideMark/>
          </w:tcPr>
          <w:p w14:paraId="145B00DB" w14:textId="77777777" w:rsidR="00B71FD6" w:rsidRPr="006F24BB" w:rsidRDefault="00B71FD6" w:rsidP="00F15ADC">
            <w:pPr>
              <w:rPr>
                <w:rFonts w:cs="Gill Sans"/>
              </w:rPr>
            </w:pPr>
          </w:p>
        </w:tc>
        <w:tc>
          <w:tcPr>
            <w:tcW w:w="4420" w:type="dxa"/>
            <w:tcBorders>
              <w:top w:val="nil"/>
              <w:left w:val="nil"/>
              <w:bottom w:val="nil"/>
              <w:right w:val="nil"/>
            </w:tcBorders>
            <w:shd w:val="clear" w:color="auto" w:fill="auto"/>
            <w:noWrap/>
            <w:vAlign w:val="bottom"/>
            <w:hideMark/>
          </w:tcPr>
          <w:p w14:paraId="023C98AB"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9B99A0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058054D"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BD008E8"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6F26D06"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D4D304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45412CD7"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70621E6D"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7F36322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D2E29FA" w14:textId="77777777" w:rsidR="00B71FD6" w:rsidRPr="00F15ADC" w:rsidRDefault="00B71FD6" w:rsidP="00F15ADC">
            <w:pPr>
              <w:rPr>
                <w:rFonts w:cs="Gill Sans"/>
                <w:sz w:val="20"/>
                <w:szCs w:val="20"/>
              </w:rPr>
            </w:pPr>
          </w:p>
        </w:tc>
      </w:tr>
      <w:tr w:rsidR="00B71FD6" w:rsidRPr="006F24BB" w14:paraId="111C44F2" w14:textId="77777777" w:rsidTr="00F15ADC">
        <w:trPr>
          <w:trHeight w:val="348"/>
        </w:trPr>
        <w:tc>
          <w:tcPr>
            <w:tcW w:w="641" w:type="dxa"/>
            <w:tcBorders>
              <w:top w:val="nil"/>
              <w:left w:val="single" w:sz="8" w:space="0" w:color="auto"/>
              <w:bottom w:val="single" w:sz="4" w:space="0" w:color="auto"/>
              <w:right w:val="single" w:sz="4" w:space="0" w:color="auto"/>
            </w:tcBorders>
            <w:shd w:val="clear" w:color="auto" w:fill="auto"/>
            <w:hideMark/>
          </w:tcPr>
          <w:p w14:paraId="4A06D819" w14:textId="77777777" w:rsidR="00B71FD6" w:rsidRPr="006F24BB" w:rsidRDefault="00B71FD6" w:rsidP="00F15ADC">
            <w:pPr>
              <w:rPr>
                <w:rFonts w:cs="Gill Sans"/>
              </w:rPr>
            </w:pPr>
          </w:p>
        </w:tc>
        <w:tc>
          <w:tcPr>
            <w:tcW w:w="4477" w:type="dxa"/>
            <w:tcBorders>
              <w:top w:val="nil"/>
              <w:left w:val="nil"/>
              <w:bottom w:val="single" w:sz="4" w:space="0" w:color="auto"/>
              <w:right w:val="single" w:sz="4" w:space="0" w:color="auto"/>
            </w:tcBorders>
            <w:shd w:val="clear" w:color="auto" w:fill="auto"/>
            <w:hideMark/>
          </w:tcPr>
          <w:p w14:paraId="039D1FC3" w14:textId="77777777" w:rsidR="00B71FD6" w:rsidRPr="006F24BB" w:rsidRDefault="00B71FD6" w:rsidP="00F15ADC">
            <w:pPr>
              <w:rPr>
                <w:rFonts w:cs="Gill Sans"/>
              </w:rPr>
            </w:pPr>
          </w:p>
        </w:tc>
        <w:tc>
          <w:tcPr>
            <w:tcW w:w="993" w:type="dxa"/>
            <w:tcBorders>
              <w:top w:val="nil"/>
              <w:left w:val="nil"/>
              <w:bottom w:val="single" w:sz="4" w:space="0" w:color="auto"/>
              <w:right w:val="single" w:sz="4" w:space="0" w:color="auto"/>
            </w:tcBorders>
            <w:shd w:val="clear" w:color="auto" w:fill="auto"/>
            <w:vAlign w:val="center"/>
            <w:hideMark/>
          </w:tcPr>
          <w:p w14:paraId="3DD825CD"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282EF886"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2D00F85C" w14:textId="77777777" w:rsidR="00B71FD6" w:rsidRPr="006F24BB" w:rsidRDefault="00B71FD6" w:rsidP="00F15ADC">
            <w:pPr>
              <w:rPr>
                <w:rFonts w:cs="Gill Sans"/>
              </w:rPr>
            </w:pPr>
          </w:p>
        </w:tc>
        <w:tc>
          <w:tcPr>
            <w:tcW w:w="992" w:type="dxa"/>
            <w:gridSpan w:val="2"/>
            <w:tcBorders>
              <w:top w:val="nil"/>
              <w:left w:val="nil"/>
              <w:bottom w:val="single" w:sz="4" w:space="0" w:color="auto"/>
              <w:right w:val="single" w:sz="8" w:space="0" w:color="auto"/>
            </w:tcBorders>
            <w:shd w:val="clear" w:color="auto" w:fill="auto"/>
            <w:hideMark/>
          </w:tcPr>
          <w:p w14:paraId="1944A66F" w14:textId="77777777" w:rsidR="00B71FD6" w:rsidRPr="006F24BB" w:rsidRDefault="00B71FD6" w:rsidP="00F15ADC">
            <w:pPr>
              <w:rPr>
                <w:rFonts w:cs="Gill Sans"/>
              </w:rPr>
            </w:pPr>
          </w:p>
        </w:tc>
        <w:tc>
          <w:tcPr>
            <w:tcW w:w="4420" w:type="dxa"/>
            <w:tcBorders>
              <w:top w:val="nil"/>
              <w:left w:val="nil"/>
              <w:bottom w:val="nil"/>
              <w:right w:val="nil"/>
            </w:tcBorders>
            <w:shd w:val="clear" w:color="auto" w:fill="auto"/>
            <w:noWrap/>
            <w:vAlign w:val="bottom"/>
            <w:hideMark/>
          </w:tcPr>
          <w:p w14:paraId="79B1AEF6"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30920DE0"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E2B239D"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080224B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5464815"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044826CC"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F05196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1AD6913"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4A4EF1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6763D58" w14:textId="77777777" w:rsidR="00B71FD6" w:rsidRPr="00F15ADC" w:rsidRDefault="00B71FD6" w:rsidP="00F15ADC">
            <w:pPr>
              <w:rPr>
                <w:rFonts w:cs="Gill Sans"/>
                <w:sz w:val="20"/>
                <w:szCs w:val="20"/>
              </w:rPr>
            </w:pPr>
          </w:p>
        </w:tc>
      </w:tr>
      <w:tr w:rsidR="00B71FD6" w:rsidRPr="006F24BB" w14:paraId="3BB3B707" w14:textId="77777777" w:rsidTr="00F15ADC">
        <w:trPr>
          <w:trHeight w:val="414"/>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DA194" w14:textId="77777777" w:rsidR="00B71FD6" w:rsidRPr="006F24BB" w:rsidRDefault="00B71FD6" w:rsidP="00F15ADC">
            <w:pPr>
              <w:rPr>
                <w:rFonts w:cs="Gill Sans"/>
              </w:rPr>
            </w:pPr>
          </w:p>
        </w:tc>
        <w:tc>
          <w:tcPr>
            <w:tcW w:w="4477" w:type="dxa"/>
            <w:tcBorders>
              <w:top w:val="single" w:sz="4" w:space="0" w:color="auto"/>
              <w:left w:val="single" w:sz="4" w:space="0" w:color="auto"/>
              <w:bottom w:val="single" w:sz="4" w:space="0" w:color="auto"/>
              <w:right w:val="single" w:sz="4" w:space="0" w:color="auto"/>
            </w:tcBorders>
            <w:shd w:val="clear" w:color="auto" w:fill="auto"/>
            <w:noWrap/>
            <w:hideMark/>
          </w:tcPr>
          <w:p w14:paraId="487C5DF1" w14:textId="77777777" w:rsidR="00B71FD6" w:rsidRPr="006F24BB" w:rsidRDefault="00B71FD6" w:rsidP="00F15ADC">
            <w:pPr>
              <w:rPr>
                <w:rFonts w:cs="Gill Sans"/>
                <w:b/>
              </w:rPr>
            </w:pPr>
            <w:r w:rsidRPr="006F24BB">
              <w:rPr>
                <w:rFonts w:cs="Gill Sans"/>
                <w:b/>
              </w:rPr>
              <w:t>SUB TOTAL (GST exclusive and inclusive of STC discount)</w:t>
            </w:r>
          </w:p>
        </w:tc>
        <w:tc>
          <w:tcPr>
            <w:tcW w:w="3969"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662CC2B6" w14:textId="77777777" w:rsidR="00B71FD6" w:rsidRPr="006F24BB" w:rsidRDefault="00B71FD6" w:rsidP="00F15ADC">
            <w:pPr>
              <w:rPr>
                <w:rFonts w:cs="Gill Sans"/>
              </w:rPr>
            </w:pPr>
            <w:r w:rsidRPr="006F24BB">
              <w:rPr>
                <w:rFonts w:cs="Gill Sans"/>
              </w:rPr>
              <w:t>$</w:t>
            </w:r>
          </w:p>
        </w:tc>
        <w:tc>
          <w:tcPr>
            <w:tcW w:w="4420" w:type="dxa"/>
            <w:tcBorders>
              <w:top w:val="nil"/>
              <w:left w:val="single" w:sz="4" w:space="0" w:color="auto"/>
              <w:bottom w:val="nil"/>
              <w:right w:val="nil"/>
            </w:tcBorders>
            <w:shd w:val="clear" w:color="auto" w:fill="auto"/>
            <w:hideMark/>
          </w:tcPr>
          <w:p w14:paraId="5E36A9FD"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722441FF" w14:textId="77777777" w:rsidR="00B71FD6" w:rsidRPr="00F15ADC" w:rsidRDefault="00B71FD6" w:rsidP="00F15ADC">
            <w:pPr>
              <w:rPr>
                <w:rFonts w:cs="Gill Sans"/>
                <w:sz w:val="16"/>
                <w:szCs w:val="16"/>
              </w:rPr>
            </w:pPr>
          </w:p>
        </w:tc>
        <w:tc>
          <w:tcPr>
            <w:tcW w:w="1019" w:type="dxa"/>
            <w:tcBorders>
              <w:top w:val="nil"/>
              <w:left w:val="nil"/>
              <w:bottom w:val="nil"/>
              <w:right w:val="nil"/>
            </w:tcBorders>
            <w:shd w:val="clear" w:color="auto" w:fill="auto"/>
            <w:noWrap/>
            <w:vAlign w:val="bottom"/>
            <w:hideMark/>
          </w:tcPr>
          <w:p w14:paraId="7404D3D6"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783FB0D9"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3E707BA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7C43A0A2"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49765C30"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CBB88A9"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21769277"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CDD9541" w14:textId="77777777" w:rsidR="00B71FD6" w:rsidRPr="00F15ADC" w:rsidRDefault="00B71FD6" w:rsidP="00F15ADC">
            <w:pPr>
              <w:rPr>
                <w:rFonts w:cs="Gill Sans"/>
                <w:sz w:val="20"/>
                <w:szCs w:val="20"/>
              </w:rPr>
            </w:pPr>
          </w:p>
        </w:tc>
      </w:tr>
      <w:tr w:rsidR="00B71FD6" w:rsidRPr="006F24BB" w14:paraId="3D08EF7E" w14:textId="77777777" w:rsidTr="00F15ADC">
        <w:trPr>
          <w:trHeight w:val="421"/>
        </w:trPr>
        <w:tc>
          <w:tcPr>
            <w:tcW w:w="641" w:type="dxa"/>
            <w:tcBorders>
              <w:top w:val="single" w:sz="4" w:space="0" w:color="auto"/>
              <w:left w:val="single" w:sz="4" w:space="0" w:color="auto"/>
              <w:bottom w:val="single" w:sz="4" w:space="0" w:color="auto"/>
              <w:right w:val="single" w:sz="4" w:space="0" w:color="auto"/>
            </w:tcBorders>
            <w:shd w:val="clear" w:color="auto" w:fill="auto"/>
            <w:hideMark/>
          </w:tcPr>
          <w:p w14:paraId="78816E44" w14:textId="77777777" w:rsidR="00B71FD6" w:rsidRPr="006F24BB" w:rsidRDefault="00B71FD6" w:rsidP="00F15ADC">
            <w:pPr>
              <w:jc w:val="center"/>
              <w:rPr>
                <w:rFonts w:cs="Gill Sans"/>
              </w:rPr>
            </w:pPr>
          </w:p>
        </w:tc>
        <w:tc>
          <w:tcPr>
            <w:tcW w:w="4477" w:type="dxa"/>
            <w:tcBorders>
              <w:top w:val="single" w:sz="4" w:space="0" w:color="auto"/>
              <w:left w:val="single" w:sz="4" w:space="0" w:color="auto"/>
              <w:bottom w:val="single" w:sz="4" w:space="0" w:color="auto"/>
              <w:right w:val="single" w:sz="4" w:space="0" w:color="auto"/>
            </w:tcBorders>
            <w:shd w:val="clear" w:color="auto" w:fill="auto"/>
            <w:hideMark/>
          </w:tcPr>
          <w:p w14:paraId="18702808" w14:textId="77777777" w:rsidR="00B71FD6" w:rsidRPr="006F24BB" w:rsidRDefault="00B71FD6" w:rsidP="00F15ADC">
            <w:pPr>
              <w:rPr>
                <w:rFonts w:cs="Gill Sans"/>
                <w:b/>
                <w:bCs/>
              </w:rPr>
            </w:pPr>
            <w:r w:rsidRPr="006F24BB">
              <w:rPr>
                <w:rFonts w:cs="Gill Sans"/>
                <w:b/>
                <w:bCs/>
              </w:rPr>
              <w:t>GST Amount</w:t>
            </w:r>
          </w:p>
        </w:tc>
        <w:tc>
          <w:tcPr>
            <w:tcW w:w="3969" w:type="dxa"/>
            <w:gridSpan w:val="7"/>
            <w:tcBorders>
              <w:top w:val="single" w:sz="4" w:space="0" w:color="auto"/>
              <w:left w:val="single" w:sz="4" w:space="0" w:color="auto"/>
              <w:bottom w:val="single" w:sz="4" w:space="0" w:color="auto"/>
              <w:right w:val="single" w:sz="4" w:space="0" w:color="auto"/>
            </w:tcBorders>
            <w:shd w:val="clear" w:color="auto" w:fill="auto"/>
            <w:hideMark/>
          </w:tcPr>
          <w:p w14:paraId="21BC822A" w14:textId="77777777" w:rsidR="00B71FD6" w:rsidRPr="006F24BB" w:rsidRDefault="00B71FD6" w:rsidP="00F15ADC">
            <w:pPr>
              <w:rPr>
                <w:rFonts w:cs="Gill Sans"/>
              </w:rPr>
            </w:pPr>
            <w:r w:rsidRPr="006F24BB">
              <w:rPr>
                <w:rFonts w:cs="Gill Sans"/>
              </w:rPr>
              <w:t>$</w:t>
            </w:r>
          </w:p>
        </w:tc>
        <w:tc>
          <w:tcPr>
            <w:tcW w:w="4420" w:type="dxa"/>
            <w:tcBorders>
              <w:top w:val="nil"/>
              <w:left w:val="single" w:sz="4" w:space="0" w:color="auto"/>
              <w:bottom w:val="nil"/>
              <w:right w:val="nil"/>
            </w:tcBorders>
            <w:shd w:val="clear" w:color="auto" w:fill="auto"/>
            <w:noWrap/>
            <w:vAlign w:val="bottom"/>
            <w:hideMark/>
          </w:tcPr>
          <w:p w14:paraId="57DA552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E00C4F4"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2E90A90C"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7EB1F41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0BEF1D09"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F3998BD"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0FA58CE4"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D1AAE9D"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3A9A82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7EA5E32B" w14:textId="77777777" w:rsidR="00B71FD6" w:rsidRPr="00F15ADC" w:rsidRDefault="00B71FD6" w:rsidP="00F15ADC">
            <w:pPr>
              <w:rPr>
                <w:rFonts w:cs="Gill Sans"/>
                <w:sz w:val="20"/>
                <w:szCs w:val="20"/>
              </w:rPr>
            </w:pPr>
          </w:p>
        </w:tc>
      </w:tr>
      <w:tr w:rsidR="00B71FD6" w:rsidRPr="006F24BB" w14:paraId="23452E05" w14:textId="77777777" w:rsidTr="00F15ADC">
        <w:trPr>
          <w:trHeight w:val="134"/>
        </w:trPr>
        <w:tc>
          <w:tcPr>
            <w:tcW w:w="641" w:type="dxa"/>
            <w:tcBorders>
              <w:top w:val="single" w:sz="4" w:space="0" w:color="auto"/>
              <w:left w:val="single" w:sz="4" w:space="0" w:color="auto"/>
              <w:bottom w:val="single" w:sz="4" w:space="0" w:color="auto"/>
              <w:right w:val="single" w:sz="4" w:space="0" w:color="auto"/>
            </w:tcBorders>
            <w:shd w:val="clear" w:color="auto" w:fill="auto"/>
            <w:hideMark/>
          </w:tcPr>
          <w:p w14:paraId="1AD88CD1" w14:textId="77777777" w:rsidR="00B71FD6" w:rsidRPr="006F24BB" w:rsidRDefault="00B71FD6" w:rsidP="00F15ADC">
            <w:pPr>
              <w:jc w:val="center"/>
              <w:rPr>
                <w:rFonts w:cs="Gill Sans"/>
              </w:rPr>
            </w:pPr>
          </w:p>
        </w:tc>
        <w:tc>
          <w:tcPr>
            <w:tcW w:w="4477" w:type="dxa"/>
            <w:tcBorders>
              <w:top w:val="single" w:sz="4" w:space="0" w:color="auto"/>
              <w:left w:val="single" w:sz="4" w:space="0" w:color="auto"/>
              <w:bottom w:val="single" w:sz="4" w:space="0" w:color="auto"/>
              <w:right w:val="single" w:sz="4" w:space="0" w:color="auto"/>
            </w:tcBorders>
            <w:shd w:val="clear" w:color="auto" w:fill="auto"/>
            <w:hideMark/>
          </w:tcPr>
          <w:p w14:paraId="009EF1D1" w14:textId="77777777" w:rsidR="00B71FD6" w:rsidRPr="006F24BB" w:rsidRDefault="00B71FD6" w:rsidP="00F15ADC">
            <w:pPr>
              <w:rPr>
                <w:rFonts w:cs="Gill Sans"/>
                <w:b/>
                <w:bCs/>
              </w:rPr>
            </w:pPr>
            <w:r w:rsidRPr="006F24BB">
              <w:rPr>
                <w:rFonts w:cs="Gill Sans"/>
                <w:b/>
                <w:bCs/>
              </w:rPr>
              <w:t>TOTAL (GST Inclusive and inclusive of STC discount)</w:t>
            </w:r>
          </w:p>
        </w:tc>
        <w:tc>
          <w:tcPr>
            <w:tcW w:w="3969" w:type="dxa"/>
            <w:gridSpan w:val="7"/>
            <w:tcBorders>
              <w:top w:val="single" w:sz="4" w:space="0" w:color="auto"/>
              <w:left w:val="single" w:sz="4" w:space="0" w:color="auto"/>
              <w:bottom w:val="single" w:sz="4" w:space="0" w:color="auto"/>
              <w:right w:val="single" w:sz="4" w:space="0" w:color="auto"/>
            </w:tcBorders>
            <w:shd w:val="clear" w:color="auto" w:fill="auto"/>
            <w:hideMark/>
          </w:tcPr>
          <w:p w14:paraId="6CAF81C4" w14:textId="77777777" w:rsidR="00B71FD6" w:rsidRPr="006F24BB" w:rsidRDefault="00B71FD6" w:rsidP="00F15ADC">
            <w:pPr>
              <w:rPr>
                <w:rFonts w:cs="Gill Sans"/>
              </w:rPr>
            </w:pPr>
            <w:r w:rsidRPr="006F24BB">
              <w:rPr>
                <w:rFonts w:cs="Gill Sans"/>
              </w:rPr>
              <w:t>$</w:t>
            </w:r>
          </w:p>
        </w:tc>
        <w:tc>
          <w:tcPr>
            <w:tcW w:w="4420" w:type="dxa"/>
            <w:tcBorders>
              <w:top w:val="nil"/>
              <w:left w:val="single" w:sz="4" w:space="0" w:color="auto"/>
              <w:bottom w:val="nil"/>
              <w:right w:val="nil"/>
            </w:tcBorders>
            <w:shd w:val="clear" w:color="auto" w:fill="auto"/>
            <w:noWrap/>
            <w:vAlign w:val="bottom"/>
            <w:hideMark/>
          </w:tcPr>
          <w:p w14:paraId="241227C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678DC28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446DAEA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3ED33508"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47A65C5B"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431F0D7"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AF14385"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34B80FDF"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445AD97"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0212996" w14:textId="77777777" w:rsidR="00B71FD6" w:rsidRPr="00F15ADC" w:rsidRDefault="00B71FD6" w:rsidP="00F15ADC">
            <w:pPr>
              <w:rPr>
                <w:rFonts w:cs="Gill Sans"/>
                <w:sz w:val="20"/>
                <w:szCs w:val="20"/>
              </w:rPr>
            </w:pPr>
          </w:p>
        </w:tc>
      </w:tr>
      <w:tr w:rsidR="00B71FD6" w:rsidRPr="006F24BB" w14:paraId="7B8354C9" w14:textId="77777777" w:rsidTr="00F15ADC">
        <w:trPr>
          <w:trHeight w:val="255"/>
        </w:trPr>
        <w:tc>
          <w:tcPr>
            <w:tcW w:w="641" w:type="dxa"/>
            <w:tcBorders>
              <w:top w:val="single" w:sz="4" w:space="0" w:color="auto"/>
              <w:left w:val="nil"/>
              <w:bottom w:val="nil"/>
              <w:right w:val="nil"/>
            </w:tcBorders>
            <w:shd w:val="clear" w:color="auto" w:fill="auto"/>
            <w:noWrap/>
            <w:vAlign w:val="bottom"/>
            <w:hideMark/>
          </w:tcPr>
          <w:p w14:paraId="30033715" w14:textId="77777777" w:rsidR="00B71FD6" w:rsidRPr="00F15ADC" w:rsidRDefault="00B71FD6" w:rsidP="00F15ADC">
            <w:pPr>
              <w:rPr>
                <w:rFonts w:cs="Gill Sans"/>
                <w:sz w:val="20"/>
                <w:szCs w:val="20"/>
              </w:rPr>
            </w:pPr>
          </w:p>
        </w:tc>
        <w:tc>
          <w:tcPr>
            <w:tcW w:w="4477" w:type="dxa"/>
            <w:tcBorders>
              <w:top w:val="single" w:sz="4" w:space="0" w:color="auto"/>
              <w:left w:val="nil"/>
              <w:bottom w:val="nil"/>
              <w:right w:val="nil"/>
            </w:tcBorders>
            <w:shd w:val="clear" w:color="auto" w:fill="auto"/>
            <w:vAlign w:val="bottom"/>
            <w:hideMark/>
          </w:tcPr>
          <w:p w14:paraId="0664DC20" w14:textId="77777777" w:rsidR="00B71FD6" w:rsidRPr="00F15ADC" w:rsidRDefault="00B71FD6" w:rsidP="00F15ADC">
            <w:pPr>
              <w:rPr>
                <w:rFonts w:cs="Gill Sans"/>
                <w:sz w:val="20"/>
                <w:szCs w:val="20"/>
              </w:rPr>
            </w:pPr>
          </w:p>
        </w:tc>
        <w:tc>
          <w:tcPr>
            <w:tcW w:w="1573" w:type="dxa"/>
            <w:gridSpan w:val="2"/>
            <w:tcBorders>
              <w:top w:val="single" w:sz="4" w:space="0" w:color="auto"/>
              <w:left w:val="nil"/>
              <w:bottom w:val="nil"/>
              <w:right w:val="nil"/>
            </w:tcBorders>
            <w:shd w:val="clear" w:color="auto" w:fill="auto"/>
            <w:vAlign w:val="bottom"/>
            <w:hideMark/>
          </w:tcPr>
          <w:p w14:paraId="665D73A4" w14:textId="77777777" w:rsidR="00B71FD6" w:rsidRPr="00F15ADC" w:rsidRDefault="00B71FD6" w:rsidP="00F15ADC">
            <w:pPr>
              <w:rPr>
                <w:rFonts w:cs="Gill Sans"/>
                <w:sz w:val="20"/>
                <w:szCs w:val="20"/>
              </w:rPr>
            </w:pPr>
          </w:p>
        </w:tc>
        <w:tc>
          <w:tcPr>
            <w:tcW w:w="557" w:type="dxa"/>
            <w:gridSpan w:val="2"/>
            <w:tcBorders>
              <w:top w:val="single" w:sz="4" w:space="0" w:color="auto"/>
              <w:left w:val="nil"/>
              <w:bottom w:val="nil"/>
              <w:right w:val="nil"/>
            </w:tcBorders>
            <w:shd w:val="clear" w:color="auto" w:fill="auto"/>
            <w:hideMark/>
          </w:tcPr>
          <w:p w14:paraId="2A2A4760" w14:textId="77777777" w:rsidR="00B71FD6" w:rsidRPr="00F15ADC" w:rsidRDefault="00B71FD6" w:rsidP="00F15ADC">
            <w:pPr>
              <w:jc w:val="center"/>
              <w:rPr>
                <w:rFonts w:cs="Gill Sans"/>
                <w:sz w:val="20"/>
                <w:szCs w:val="20"/>
              </w:rPr>
            </w:pPr>
          </w:p>
        </w:tc>
        <w:tc>
          <w:tcPr>
            <w:tcW w:w="923" w:type="dxa"/>
            <w:gridSpan w:val="2"/>
            <w:tcBorders>
              <w:top w:val="single" w:sz="4" w:space="0" w:color="auto"/>
              <w:left w:val="nil"/>
              <w:bottom w:val="nil"/>
              <w:right w:val="nil"/>
            </w:tcBorders>
            <w:shd w:val="clear" w:color="auto" w:fill="auto"/>
            <w:noWrap/>
            <w:vAlign w:val="bottom"/>
            <w:hideMark/>
          </w:tcPr>
          <w:p w14:paraId="3300FDD3" w14:textId="77777777" w:rsidR="00B71FD6" w:rsidRPr="00F15ADC" w:rsidRDefault="00B71FD6" w:rsidP="00F15ADC">
            <w:pPr>
              <w:rPr>
                <w:rFonts w:cs="Gill Sans"/>
                <w:sz w:val="20"/>
                <w:szCs w:val="20"/>
              </w:rPr>
            </w:pPr>
          </w:p>
        </w:tc>
        <w:tc>
          <w:tcPr>
            <w:tcW w:w="916" w:type="dxa"/>
            <w:tcBorders>
              <w:top w:val="single" w:sz="4" w:space="0" w:color="auto"/>
              <w:left w:val="nil"/>
              <w:bottom w:val="nil"/>
              <w:right w:val="nil"/>
            </w:tcBorders>
            <w:shd w:val="clear" w:color="auto" w:fill="auto"/>
            <w:noWrap/>
            <w:vAlign w:val="bottom"/>
            <w:hideMark/>
          </w:tcPr>
          <w:p w14:paraId="48165A39" w14:textId="77777777" w:rsidR="00B71FD6" w:rsidRPr="00F15ADC" w:rsidRDefault="00B71FD6" w:rsidP="00F15ADC">
            <w:pPr>
              <w:rPr>
                <w:rFonts w:cs="Gill Sans"/>
                <w:sz w:val="20"/>
                <w:szCs w:val="20"/>
              </w:rPr>
            </w:pPr>
          </w:p>
        </w:tc>
        <w:tc>
          <w:tcPr>
            <w:tcW w:w="4420" w:type="dxa"/>
            <w:tcBorders>
              <w:top w:val="nil"/>
              <w:left w:val="nil"/>
              <w:bottom w:val="nil"/>
              <w:right w:val="nil"/>
            </w:tcBorders>
            <w:shd w:val="clear" w:color="auto" w:fill="auto"/>
            <w:noWrap/>
            <w:vAlign w:val="bottom"/>
            <w:hideMark/>
          </w:tcPr>
          <w:p w14:paraId="1C901CFE"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FB4FF68"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3DB72F65"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37A1FDC6"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C9164BA"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50D21E91"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27EB8934"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11FB5248"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71904515" w14:textId="77777777" w:rsidR="00B71FD6" w:rsidRPr="00F15ADC" w:rsidRDefault="00B71FD6" w:rsidP="00F15ADC">
            <w:pPr>
              <w:rPr>
                <w:rFonts w:cs="Gill Sans"/>
                <w:sz w:val="20"/>
                <w:szCs w:val="20"/>
              </w:rPr>
            </w:pPr>
          </w:p>
        </w:tc>
        <w:tc>
          <w:tcPr>
            <w:tcW w:w="1019" w:type="dxa"/>
            <w:tcBorders>
              <w:top w:val="nil"/>
              <w:left w:val="nil"/>
              <w:bottom w:val="nil"/>
              <w:right w:val="nil"/>
            </w:tcBorders>
            <w:shd w:val="clear" w:color="auto" w:fill="auto"/>
            <w:noWrap/>
            <w:vAlign w:val="bottom"/>
            <w:hideMark/>
          </w:tcPr>
          <w:p w14:paraId="46B727EC" w14:textId="77777777" w:rsidR="00B71FD6" w:rsidRPr="00F15ADC" w:rsidRDefault="00B71FD6" w:rsidP="00F15ADC">
            <w:pPr>
              <w:rPr>
                <w:rFonts w:cs="Gill Sans"/>
                <w:sz w:val="20"/>
                <w:szCs w:val="20"/>
              </w:rPr>
            </w:pPr>
          </w:p>
        </w:tc>
      </w:tr>
    </w:tbl>
    <w:p w14:paraId="78588ADE" w14:textId="77777777" w:rsidR="00B71FD6" w:rsidRPr="006F24BB" w:rsidRDefault="00B71FD6" w:rsidP="00B71FD6">
      <w:pPr>
        <w:rPr>
          <w:rFonts w:cs="Gill Sans"/>
          <w:u w:val="single"/>
        </w:rPr>
      </w:pPr>
      <w:r w:rsidRPr="006F24BB">
        <w:rPr>
          <w:rFonts w:cs="Gill Sans"/>
        </w:rPr>
        <w:t xml:space="preserve">Name of Tenderer: </w:t>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p>
    <w:p w14:paraId="77D45D8E" w14:textId="77777777" w:rsidR="00B71FD6" w:rsidRPr="006F24BB" w:rsidRDefault="00B71FD6" w:rsidP="00B71FD6">
      <w:pPr>
        <w:rPr>
          <w:rFonts w:cs="Gill Sans"/>
          <w:u w:val="single"/>
        </w:rPr>
      </w:pPr>
      <w:r w:rsidRPr="006F24BB">
        <w:rPr>
          <w:rFonts w:cs="Gill Sans"/>
        </w:rPr>
        <w:t xml:space="preserve">Signature of Tenderer: </w:t>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p>
    <w:p w14:paraId="29161AFB" w14:textId="77777777" w:rsidR="00B71FD6" w:rsidRPr="006F24BB" w:rsidRDefault="00B71FD6" w:rsidP="00B71FD6">
      <w:pPr>
        <w:rPr>
          <w:rFonts w:cs="Gill Sans"/>
          <w:u w:val="single"/>
        </w:rPr>
      </w:pPr>
      <w:r w:rsidRPr="006F24BB">
        <w:rPr>
          <w:rFonts w:cs="Gill Sans"/>
        </w:rPr>
        <w:t xml:space="preserve">Date: </w:t>
      </w:r>
      <w:r w:rsidRPr="006F24BB">
        <w:rPr>
          <w:rFonts w:cs="Gill Sans"/>
          <w:u w:val="single"/>
        </w:rPr>
        <w:tab/>
      </w:r>
      <w:r w:rsidRPr="006F24BB">
        <w:rPr>
          <w:rFonts w:cs="Gill Sans"/>
          <w:u w:val="single"/>
        </w:rPr>
        <w:tab/>
      </w:r>
      <w:r w:rsidRPr="006F24BB">
        <w:rPr>
          <w:rFonts w:cs="Gill Sans"/>
          <w:u w:val="single"/>
        </w:rPr>
        <w:tab/>
      </w:r>
      <w:r w:rsidRPr="006F24BB">
        <w:rPr>
          <w:rFonts w:cs="Gill Sans"/>
          <w:u w:val="single"/>
        </w:rPr>
        <w:tab/>
      </w:r>
    </w:p>
    <w:p w14:paraId="5015D58A" w14:textId="77777777" w:rsidR="00B71FD6" w:rsidRPr="006F24BB" w:rsidRDefault="00B71FD6" w:rsidP="00B71FD6">
      <w:pPr>
        <w:rPr>
          <w:rFonts w:cs="Gill Sans"/>
          <w:i/>
          <w:sz w:val="28"/>
        </w:rPr>
      </w:pPr>
      <w:r w:rsidRPr="006F24BB">
        <w:rPr>
          <w:rFonts w:cs="Gill Sans"/>
          <w:i/>
          <w:sz w:val="28"/>
        </w:rPr>
        <w:t>Note to applicant: it would be ideal if you also filled in Attachment 1 below.</w:t>
      </w:r>
    </w:p>
    <w:p w14:paraId="70ADFE79" w14:textId="77777777" w:rsidR="00B71FD6" w:rsidRPr="006F24BB" w:rsidRDefault="00B71FD6" w:rsidP="00B71FD6">
      <w:pPr>
        <w:rPr>
          <w:rFonts w:cs="Gill Sans"/>
          <w:b/>
        </w:rPr>
        <w:sectPr w:rsidR="00B71FD6" w:rsidRPr="006F24BB" w:rsidSect="00A35331">
          <w:headerReference w:type="even" r:id="rId11"/>
          <w:headerReference w:type="default" r:id="rId12"/>
          <w:footerReference w:type="default" r:id="rId13"/>
          <w:headerReference w:type="first" r:id="rId14"/>
          <w:footerReference w:type="first" r:id="rId15"/>
          <w:pgSz w:w="11899" w:h="16838" w:code="1"/>
          <w:pgMar w:top="1985" w:right="1418" w:bottom="1134" w:left="1418" w:header="709" w:footer="340" w:gutter="0"/>
          <w:cols w:space="708"/>
          <w:titlePg/>
          <w:docGrid w:linePitch="360"/>
        </w:sectPr>
      </w:pPr>
    </w:p>
    <w:p w14:paraId="5E086503" w14:textId="77777777" w:rsidR="00B71FD6" w:rsidRPr="006F24BB" w:rsidRDefault="00F15ADC" w:rsidP="00B71FD6">
      <w:pPr>
        <w:rPr>
          <w:rFonts w:cs="Gill Sans"/>
          <w:b/>
        </w:rPr>
      </w:pPr>
      <w:r>
        <w:rPr>
          <w:rFonts w:cs="Gill Sans"/>
          <w:b/>
        </w:rPr>
        <w:lastRenderedPageBreak/>
        <w:t>ATTACHMENT</w:t>
      </w:r>
      <w:commentRangeStart w:id="7"/>
      <w:r w:rsidR="00B71FD6" w:rsidRPr="006F24BB">
        <w:rPr>
          <w:rFonts w:cs="Gill Sans"/>
          <w:b/>
        </w:rPr>
        <w:t xml:space="preserve"> 1: SYSTEM DETAILS AND COSTS</w:t>
      </w:r>
      <w:commentRangeEnd w:id="7"/>
      <w:r w:rsidR="00B71FD6" w:rsidRPr="006F24BB">
        <w:rPr>
          <w:rStyle w:val="CommentReference"/>
          <w:rFonts w:cs="Gill Sans"/>
        </w:rPr>
        <w:commentReference w:id="7"/>
      </w:r>
    </w:p>
    <w:p w14:paraId="03180414" w14:textId="77777777" w:rsidR="00B71FD6" w:rsidRPr="006F24BB" w:rsidRDefault="00B71FD6" w:rsidP="00B71FD6">
      <w:pPr>
        <w:rPr>
          <w:rFonts w:cs="Gill Sans"/>
        </w:rPr>
      </w:pPr>
      <w:r w:rsidRPr="006F24BB">
        <w:rPr>
          <w:rFonts w:cs="Gill Sans"/>
        </w:rPr>
        <w:t>Filling this in is optional. Council are also satisfied with those who supply the same details in a different format. For</w:t>
      </w:r>
      <w:r w:rsidR="00F15ADC">
        <w:rPr>
          <w:rFonts w:cs="Gill Sans"/>
        </w:rPr>
        <w:t xml:space="preserve"> those providing information on</w:t>
      </w:r>
      <w:r w:rsidRPr="006F24BB">
        <w:rPr>
          <w:rFonts w:cs="Gill Sans"/>
        </w:rPr>
        <w:t xml:space="preserve"> more than one system type or more than one option for each site, then please insert a new row for each system type and option.</w:t>
      </w:r>
    </w:p>
    <w:tbl>
      <w:tblPr>
        <w:tblW w:w="15451" w:type="dxa"/>
        <w:tblInd w:w="-601" w:type="dxa"/>
        <w:tblLayout w:type="fixed"/>
        <w:tblLook w:val="0000" w:firstRow="0" w:lastRow="0" w:firstColumn="0" w:lastColumn="0" w:noHBand="0" w:noVBand="0"/>
      </w:tblPr>
      <w:tblGrid>
        <w:gridCol w:w="1560"/>
        <w:gridCol w:w="3827"/>
        <w:gridCol w:w="3260"/>
        <w:gridCol w:w="1418"/>
        <w:gridCol w:w="709"/>
        <w:gridCol w:w="992"/>
        <w:gridCol w:w="709"/>
        <w:gridCol w:w="708"/>
        <w:gridCol w:w="1276"/>
        <w:gridCol w:w="992"/>
      </w:tblGrid>
      <w:tr w:rsidR="00B71FD6" w:rsidRPr="006F24BB" w14:paraId="62C75402" w14:textId="77777777" w:rsidTr="00F15ADC">
        <w:trPr>
          <w:trHeight w:val="865"/>
        </w:trPr>
        <w:tc>
          <w:tcPr>
            <w:tcW w:w="1560" w:type="dxa"/>
            <w:tcBorders>
              <w:top w:val="single" w:sz="4" w:space="0" w:color="auto"/>
              <w:left w:val="single" w:sz="4" w:space="0" w:color="auto"/>
              <w:bottom w:val="single" w:sz="4" w:space="0" w:color="auto"/>
              <w:right w:val="single" w:sz="4" w:space="0" w:color="auto"/>
            </w:tcBorders>
            <w:shd w:val="clear" w:color="auto" w:fill="CCFFFF"/>
            <w:vAlign w:val="bottom"/>
          </w:tcPr>
          <w:p w14:paraId="4B611A87" w14:textId="77777777" w:rsidR="00B71FD6" w:rsidRPr="006F24BB" w:rsidRDefault="00B71FD6" w:rsidP="00F15ADC">
            <w:pPr>
              <w:rPr>
                <w:rFonts w:cs="Gill Sans"/>
                <w:b/>
                <w:iCs/>
                <w:sz w:val="20"/>
                <w:szCs w:val="20"/>
                <w:lang w:eastAsia="en-AU"/>
              </w:rPr>
            </w:pPr>
            <w:r w:rsidRPr="006F24BB">
              <w:rPr>
                <w:rFonts w:cs="Gill Sans"/>
                <w:b/>
                <w:iCs/>
                <w:sz w:val="20"/>
                <w:szCs w:val="20"/>
                <w:lang w:eastAsia="en-AU"/>
              </w:rPr>
              <w:t>Site</w:t>
            </w:r>
          </w:p>
        </w:tc>
        <w:tc>
          <w:tcPr>
            <w:tcW w:w="3827" w:type="dxa"/>
            <w:tcBorders>
              <w:top w:val="single" w:sz="4" w:space="0" w:color="auto"/>
              <w:left w:val="nil"/>
              <w:bottom w:val="single" w:sz="4" w:space="0" w:color="auto"/>
              <w:right w:val="single" w:sz="4" w:space="0" w:color="auto"/>
            </w:tcBorders>
            <w:shd w:val="clear" w:color="auto" w:fill="CCFFFF"/>
            <w:vAlign w:val="bottom"/>
          </w:tcPr>
          <w:p w14:paraId="67438DC7" w14:textId="77777777" w:rsidR="00B71FD6" w:rsidRPr="006F24BB" w:rsidRDefault="00B71FD6" w:rsidP="00F15ADC">
            <w:pPr>
              <w:rPr>
                <w:rFonts w:cs="Gill Sans"/>
                <w:b/>
                <w:iCs/>
                <w:sz w:val="20"/>
                <w:szCs w:val="20"/>
                <w:lang w:eastAsia="en-AU"/>
              </w:rPr>
            </w:pPr>
            <w:commentRangeStart w:id="8"/>
            <w:r w:rsidRPr="006F24BB">
              <w:rPr>
                <w:rFonts w:cs="Gill Sans"/>
                <w:b/>
                <w:iCs/>
                <w:sz w:val="20"/>
                <w:szCs w:val="20"/>
                <w:lang w:eastAsia="en-AU"/>
              </w:rPr>
              <w:t>Current Hot Water Systems</w:t>
            </w:r>
            <w:commentRangeEnd w:id="8"/>
            <w:r w:rsidRPr="006F24BB">
              <w:rPr>
                <w:rStyle w:val="CommentReference"/>
                <w:rFonts w:cs="Gill Sans"/>
              </w:rPr>
              <w:commentReference w:id="8"/>
            </w:r>
            <w:r w:rsidRPr="006F24BB">
              <w:rPr>
                <w:rFonts w:cs="Gill Sans"/>
                <w:b/>
                <w:iCs/>
                <w:sz w:val="20"/>
                <w:szCs w:val="20"/>
                <w:lang w:eastAsia="en-AU"/>
              </w:rPr>
              <w:t xml:space="preserve"> </w:t>
            </w:r>
          </w:p>
        </w:tc>
        <w:tc>
          <w:tcPr>
            <w:tcW w:w="3260" w:type="dxa"/>
            <w:tcBorders>
              <w:top w:val="single" w:sz="4" w:space="0" w:color="auto"/>
              <w:left w:val="nil"/>
              <w:bottom w:val="single" w:sz="4" w:space="0" w:color="auto"/>
              <w:right w:val="single" w:sz="4" w:space="0" w:color="auto"/>
            </w:tcBorders>
            <w:shd w:val="clear" w:color="auto" w:fill="CCFFFF"/>
            <w:vAlign w:val="bottom"/>
          </w:tcPr>
          <w:p w14:paraId="25A2E8E1" w14:textId="77777777" w:rsidR="00B71FD6" w:rsidRPr="006F24BB" w:rsidRDefault="00B71FD6" w:rsidP="00F15ADC">
            <w:pPr>
              <w:rPr>
                <w:rFonts w:cs="Gill Sans"/>
                <w:sz w:val="20"/>
                <w:szCs w:val="20"/>
                <w:lang w:eastAsia="en-AU"/>
              </w:rPr>
            </w:pPr>
            <w:r w:rsidRPr="006F24BB">
              <w:rPr>
                <w:rFonts w:cs="Gill Sans"/>
                <w:sz w:val="20"/>
                <w:szCs w:val="20"/>
                <w:lang w:eastAsia="en-AU"/>
              </w:rPr>
              <w:t xml:space="preserve">Proposed HW system(s) and other project components plus costs for each (include model and make no) </w:t>
            </w:r>
          </w:p>
        </w:tc>
        <w:tc>
          <w:tcPr>
            <w:tcW w:w="1418" w:type="dxa"/>
            <w:tcBorders>
              <w:top w:val="single" w:sz="4" w:space="0" w:color="auto"/>
              <w:left w:val="nil"/>
              <w:bottom w:val="single" w:sz="4" w:space="0" w:color="auto"/>
              <w:right w:val="single" w:sz="4" w:space="0" w:color="auto"/>
            </w:tcBorders>
            <w:shd w:val="clear" w:color="auto" w:fill="CCFFFF"/>
            <w:vAlign w:val="bottom"/>
          </w:tcPr>
          <w:p w14:paraId="75CCD48E" w14:textId="77777777" w:rsidR="00B71FD6" w:rsidRPr="006F24BB" w:rsidRDefault="00B71FD6" w:rsidP="00F15ADC">
            <w:pPr>
              <w:rPr>
                <w:rFonts w:cs="Gill Sans"/>
                <w:sz w:val="20"/>
                <w:szCs w:val="20"/>
                <w:lang w:eastAsia="en-AU"/>
              </w:rPr>
            </w:pPr>
            <w:r w:rsidRPr="006F24BB">
              <w:rPr>
                <w:rFonts w:cs="Gill Sans"/>
                <w:sz w:val="20"/>
                <w:szCs w:val="20"/>
                <w:lang w:eastAsia="en-AU"/>
              </w:rPr>
              <w:t>Proposed HW system type (e.g. Solar collectors w storage tank &amp; gas boost)</w:t>
            </w:r>
          </w:p>
        </w:tc>
        <w:tc>
          <w:tcPr>
            <w:tcW w:w="709" w:type="dxa"/>
            <w:tcBorders>
              <w:top w:val="single" w:sz="4" w:space="0" w:color="auto"/>
              <w:left w:val="nil"/>
              <w:bottom w:val="single" w:sz="4" w:space="0" w:color="auto"/>
              <w:right w:val="single" w:sz="4" w:space="0" w:color="auto"/>
            </w:tcBorders>
            <w:shd w:val="clear" w:color="auto" w:fill="CCFFFF"/>
            <w:vAlign w:val="bottom"/>
          </w:tcPr>
          <w:p w14:paraId="4E033D1A" w14:textId="77777777" w:rsidR="00B71FD6" w:rsidRPr="006F24BB" w:rsidRDefault="00B71FD6" w:rsidP="00F15ADC">
            <w:pPr>
              <w:rPr>
                <w:rFonts w:cs="Gill Sans"/>
                <w:sz w:val="20"/>
                <w:szCs w:val="20"/>
                <w:lang w:eastAsia="en-AU"/>
              </w:rPr>
            </w:pPr>
            <w:r w:rsidRPr="006F24BB">
              <w:rPr>
                <w:rFonts w:cs="Gill Sans"/>
                <w:sz w:val="20"/>
                <w:szCs w:val="20"/>
                <w:lang w:eastAsia="en-AU"/>
              </w:rPr>
              <w:t>Warranty</w:t>
            </w:r>
          </w:p>
        </w:tc>
        <w:tc>
          <w:tcPr>
            <w:tcW w:w="992" w:type="dxa"/>
            <w:tcBorders>
              <w:top w:val="single" w:sz="4" w:space="0" w:color="auto"/>
              <w:left w:val="nil"/>
              <w:bottom w:val="single" w:sz="4" w:space="0" w:color="auto"/>
              <w:right w:val="single" w:sz="4" w:space="0" w:color="auto"/>
            </w:tcBorders>
            <w:shd w:val="clear" w:color="auto" w:fill="CCFFFF"/>
            <w:vAlign w:val="bottom"/>
          </w:tcPr>
          <w:p w14:paraId="6D4BEF7A" w14:textId="77777777" w:rsidR="00B71FD6" w:rsidRPr="006F24BB" w:rsidRDefault="00B71FD6" w:rsidP="00F15ADC">
            <w:pPr>
              <w:rPr>
                <w:rFonts w:cs="Gill Sans"/>
                <w:sz w:val="20"/>
                <w:szCs w:val="20"/>
                <w:lang w:eastAsia="en-AU"/>
              </w:rPr>
            </w:pPr>
            <w:r w:rsidRPr="006F24BB">
              <w:rPr>
                <w:rFonts w:cs="Gill Sans"/>
                <w:sz w:val="20"/>
                <w:szCs w:val="20"/>
                <w:lang w:eastAsia="en-AU"/>
              </w:rPr>
              <w:t>Tank Size – if relevant (Litres)</w:t>
            </w:r>
          </w:p>
        </w:tc>
        <w:tc>
          <w:tcPr>
            <w:tcW w:w="709" w:type="dxa"/>
            <w:tcBorders>
              <w:top w:val="single" w:sz="4" w:space="0" w:color="auto"/>
              <w:left w:val="nil"/>
              <w:bottom w:val="single" w:sz="4" w:space="0" w:color="auto"/>
              <w:right w:val="single" w:sz="4" w:space="0" w:color="auto"/>
            </w:tcBorders>
            <w:shd w:val="clear" w:color="auto" w:fill="CCFFFF"/>
            <w:vAlign w:val="bottom"/>
          </w:tcPr>
          <w:p w14:paraId="152EFDC7" w14:textId="77777777" w:rsidR="00B71FD6" w:rsidRPr="006F24BB" w:rsidRDefault="00B71FD6" w:rsidP="00F15ADC">
            <w:pPr>
              <w:rPr>
                <w:rFonts w:cs="Gill Sans"/>
                <w:sz w:val="20"/>
                <w:szCs w:val="20"/>
                <w:lang w:eastAsia="en-AU"/>
              </w:rPr>
            </w:pPr>
            <w:r w:rsidRPr="006F24BB">
              <w:rPr>
                <w:rFonts w:cs="Gill Sans"/>
                <w:sz w:val="20"/>
                <w:szCs w:val="20"/>
                <w:lang w:eastAsia="en-AU"/>
              </w:rPr>
              <w:t>STC's</w:t>
            </w:r>
          </w:p>
        </w:tc>
        <w:tc>
          <w:tcPr>
            <w:tcW w:w="708" w:type="dxa"/>
            <w:tcBorders>
              <w:top w:val="single" w:sz="4" w:space="0" w:color="auto"/>
              <w:left w:val="nil"/>
              <w:bottom w:val="single" w:sz="4" w:space="0" w:color="auto"/>
              <w:right w:val="single" w:sz="4" w:space="0" w:color="auto"/>
            </w:tcBorders>
            <w:shd w:val="clear" w:color="auto" w:fill="CCFFFF"/>
            <w:vAlign w:val="bottom"/>
          </w:tcPr>
          <w:p w14:paraId="46CA88D8" w14:textId="77777777" w:rsidR="00B71FD6" w:rsidRPr="006F24BB" w:rsidRDefault="00B71FD6" w:rsidP="00F15ADC">
            <w:pPr>
              <w:rPr>
                <w:rFonts w:cs="Gill Sans"/>
                <w:sz w:val="20"/>
                <w:szCs w:val="20"/>
                <w:lang w:eastAsia="en-AU"/>
              </w:rPr>
            </w:pPr>
            <w:r w:rsidRPr="006F24BB">
              <w:rPr>
                <w:rFonts w:cs="Gill Sans"/>
                <w:sz w:val="20"/>
                <w:szCs w:val="20"/>
                <w:lang w:eastAsia="en-AU"/>
              </w:rPr>
              <w:t>Value of STC's</w:t>
            </w:r>
          </w:p>
        </w:tc>
        <w:tc>
          <w:tcPr>
            <w:tcW w:w="1276" w:type="dxa"/>
            <w:tcBorders>
              <w:top w:val="single" w:sz="4" w:space="0" w:color="auto"/>
              <w:left w:val="nil"/>
              <w:bottom w:val="single" w:sz="4" w:space="0" w:color="auto"/>
              <w:right w:val="single" w:sz="4" w:space="0" w:color="auto"/>
            </w:tcBorders>
            <w:shd w:val="clear" w:color="auto" w:fill="CCFFFF"/>
          </w:tcPr>
          <w:p w14:paraId="62F0A03B" w14:textId="77777777" w:rsidR="00B71FD6" w:rsidRPr="006F24BB" w:rsidRDefault="00B71FD6" w:rsidP="00F15ADC">
            <w:pPr>
              <w:rPr>
                <w:rFonts w:cs="Gill Sans"/>
                <w:sz w:val="16"/>
                <w:szCs w:val="16"/>
                <w:lang w:eastAsia="en-AU"/>
              </w:rPr>
            </w:pPr>
            <w:r w:rsidRPr="006F24BB">
              <w:rPr>
                <w:rFonts w:cs="Gill Sans"/>
                <w:sz w:val="16"/>
                <w:szCs w:val="16"/>
                <w:lang w:eastAsia="en-AU"/>
              </w:rPr>
              <w:t>Expected energy reduction compared to existing system (% estimate only)</w:t>
            </w:r>
          </w:p>
        </w:tc>
        <w:tc>
          <w:tcPr>
            <w:tcW w:w="992" w:type="dxa"/>
            <w:tcBorders>
              <w:top w:val="single" w:sz="4" w:space="0" w:color="auto"/>
              <w:left w:val="single" w:sz="4" w:space="0" w:color="auto"/>
              <w:bottom w:val="single" w:sz="4" w:space="0" w:color="auto"/>
              <w:right w:val="single" w:sz="4" w:space="0" w:color="auto"/>
            </w:tcBorders>
            <w:shd w:val="clear" w:color="auto" w:fill="CCFFFF"/>
          </w:tcPr>
          <w:p w14:paraId="443FE880" w14:textId="77777777" w:rsidR="00B71FD6" w:rsidRPr="006F24BB" w:rsidRDefault="00B71FD6" w:rsidP="00F15ADC">
            <w:pPr>
              <w:rPr>
                <w:rFonts w:cs="Gill Sans"/>
                <w:b/>
                <w:iCs/>
                <w:sz w:val="20"/>
                <w:szCs w:val="20"/>
                <w:lang w:eastAsia="en-AU"/>
              </w:rPr>
            </w:pPr>
            <w:r w:rsidRPr="006F24BB">
              <w:rPr>
                <w:rFonts w:cs="Gill Sans"/>
                <w:sz w:val="20"/>
                <w:szCs w:val="20"/>
                <w:lang w:eastAsia="en-AU"/>
              </w:rPr>
              <w:t>Price excl gst (incl STC discount)</w:t>
            </w:r>
          </w:p>
        </w:tc>
      </w:tr>
      <w:tr w:rsidR="00B71FD6" w:rsidRPr="006F24BB" w14:paraId="69214578" w14:textId="77777777" w:rsidTr="00F15ADC">
        <w:trPr>
          <w:trHeight w:val="345"/>
        </w:trPr>
        <w:tc>
          <w:tcPr>
            <w:tcW w:w="1560" w:type="dxa"/>
            <w:tcBorders>
              <w:top w:val="nil"/>
              <w:left w:val="single" w:sz="4" w:space="0" w:color="auto"/>
              <w:bottom w:val="single" w:sz="4" w:space="0" w:color="auto"/>
              <w:right w:val="single" w:sz="4" w:space="0" w:color="auto"/>
            </w:tcBorders>
            <w:noWrap/>
            <w:vAlign w:val="center"/>
          </w:tcPr>
          <w:p w14:paraId="13EEC4F1" w14:textId="77777777" w:rsidR="00B71FD6" w:rsidRPr="00F15ADC" w:rsidRDefault="00B71FD6" w:rsidP="00F15ADC">
            <w:pPr>
              <w:rPr>
                <w:rFonts w:cs="Gill Sans"/>
                <w:sz w:val="20"/>
                <w:szCs w:val="20"/>
                <w:lang w:eastAsia="en-AU"/>
              </w:rPr>
            </w:pPr>
            <w:r w:rsidRPr="00F15ADC">
              <w:rPr>
                <w:rFonts w:cs="Gill Sans"/>
                <w:sz w:val="20"/>
                <w:szCs w:val="20"/>
                <w:lang w:eastAsia="en-AU"/>
              </w:rPr>
              <w:t>Site 1 name</w:t>
            </w:r>
          </w:p>
        </w:tc>
        <w:tc>
          <w:tcPr>
            <w:tcW w:w="3827" w:type="dxa"/>
            <w:tcBorders>
              <w:top w:val="nil"/>
              <w:left w:val="nil"/>
              <w:bottom w:val="single" w:sz="4" w:space="0" w:color="auto"/>
              <w:right w:val="single" w:sz="4" w:space="0" w:color="auto"/>
            </w:tcBorders>
            <w:noWrap/>
            <w:vAlign w:val="center"/>
          </w:tcPr>
          <w:p w14:paraId="4A0620D3" w14:textId="77777777" w:rsidR="00B71FD6" w:rsidRPr="00F15ADC" w:rsidRDefault="00B71FD6" w:rsidP="00F15ADC">
            <w:pPr>
              <w:rPr>
                <w:rFonts w:cs="Gill Sans"/>
                <w:sz w:val="20"/>
                <w:szCs w:val="20"/>
                <w:lang w:eastAsia="en-AU"/>
              </w:rPr>
            </w:pPr>
            <w:bookmarkStart w:id="9" w:name="RANGE!C9"/>
            <w:bookmarkEnd w:id="9"/>
            <w:r w:rsidRPr="00F15ADC">
              <w:rPr>
                <w:rFonts w:cs="Gill Sans"/>
                <w:sz w:val="20"/>
                <w:szCs w:val="20"/>
                <w:lang w:eastAsia="en-AU"/>
              </w:rPr>
              <w:t>1 x 315L electric storage (located outside) [emergency provisions] – 2006 model</w:t>
            </w:r>
            <w:r w:rsidRPr="00F15ADC">
              <w:rPr>
                <w:rFonts w:cs="Gill Sans"/>
                <w:sz w:val="20"/>
                <w:szCs w:val="20"/>
                <w:lang w:eastAsia="en-AU"/>
              </w:rPr>
              <w:br/>
              <w:t>2 x 275L Rheem gas storage – 2010 model</w:t>
            </w:r>
          </w:p>
        </w:tc>
        <w:tc>
          <w:tcPr>
            <w:tcW w:w="3260" w:type="dxa"/>
            <w:tcBorders>
              <w:top w:val="nil"/>
              <w:left w:val="nil"/>
              <w:bottom w:val="single" w:sz="4" w:space="0" w:color="auto"/>
              <w:right w:val="single" w:sz="4" w:space="0" w:color="auto"/>
            </w:tcBorders>
          </w:tcPr>
          <w:p w14:paraId="68261F3C" w14:textId="77777777" w:rsidR="00B71FD6" w:rsidRPr="00F15ADC" w:rsidRDefault="00B71FD6" w:rsidP="00F15ADC">
            <w:pPr>
              <w:rPr>
                <w:rFonts w:cs="Gill Sans"/>
                <w:sz w:val="20"/>
                <w:szCs w:val="20"/>
                <w:lang w:eastAsia="en-AU"/>
              </w:rPr>
            </w:pPr>
          </w:p>
        </w:tc>
        <w:tc>
          <w:tcPr>
            <w:tcW w:w="1418" w:type="dxa"/>
            <w:tcBorders>
              <w:top w:val="nil"/>
              <w:left w:val="nil"/>
              <w:bottom w:val="single" w:sz="4" w:space="0" w:color="auto"/>
              <w:right w:val="single" w:sz="4" w:space="0" w:color="auto"/>
            </w:tcBorders>
          </w:tcPr>
          <w:p w14:paraId="19891FCF"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3C9607F7" w14:textId="77777777" w:rsidR="00B71FD6" w:rsidRPr="00F15ADC" w:rsidRDefault="00B71FD6" w:rsidP="00F15ADC">
            <w:pPr>
              <w:rPr>
                <w:rFonts w:cs="Gill Sans"/>
                <w:sz w:val="20"/>
                <w:szCs w:val="20"/>
                <w:lang w:eastAsia="en-AU"/>
              </w:rPr>
            </w:pPr>
          </w:p>
        </w:tc>
        <w:tc>
          <w:tcPr>
            <w:tcW w:w="992" w:type="dxa"/>
            <w:tcBorders>
              <w:top w:val="nil"/>
              <w:left w:val="nil"/>
              <w:bottom w:val="single" w:sz="4" w:space="0" w:color="auto"/>
              <w:right w:val="single" w:sz="4" w:space="0" w:color="auto"/>
            </w:tcBorders>
          </w:tcPr>
          <w:p w14:paraId="62BC584F"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6E94B6C6" w14:textId="77777777" w:rsidR="00B71FD6" w:rsidRPr="00F15ADC" w:rsidRDefault="00B71FD6" w:rsidP="00F15ADC">
            <w:pPr>
              <w:rPr>
                <w:rFonts w:cs="Gill Sans"/>
                <w:sz w:val="20"/>
                <w:szCs w:val="20"/>
                <w:lang w:eastAsia="en-AU"/>
              </w:rPr>
            </w:pPr>
          </w:p>
        </w:tc>
        <w:tc>
          <w:tcPr>
            <w:tcW w:w="708" w:type="dxa"/>
            <w:tcBorders>
              <w:top w:val="nil"/>
              <w:left w:val="nil"/>
              <w:bottom w:val="single" w:sz="4" w:space="0" w:color="auto"/>
              <w:right w:val="single" w:sz="4" w:space="0" w:color="auto"/>
            </w:tcBorders>
          </w:tcPr>
          <w:p w14:paraId="5A34AF3B" w14:textId="77777777" w:rsidR="00B71FD6" w:rsidRPr="00F15ADC" w:rsidRDefault="00B71FD6" w:rsidP="00F15ADC">
            <w:pPr>
              <w:rPr>
                <w:rFonts w:cs="Gill Sans"/>
                <w:sz w:val="20"/>
                <w:szCs w:val="20"/>
                <w:lang w:eastAsia="en-AU"/>
              </w:rPr>
            </w:pPr>
          </w:p>
        </w:tc>
        <w:tc>
          <w:tcPr>
            <w:tcW w:w="1276" w:type="dxa"/>
            <w:tcBorders>
              <w:top w:val="single" w:sz="4" w:space="0" w:color="auto"/>
              <w:left w:val="nil"/>
              <w:bottom w:val="single" w:sz="4" w:space="0" w:color="auto"/>
              <w:right w:val="single" w:sz="4" w:space="0" w:color="auto"/>
            </w:tcBorders>
          </w:tcPr>
          <w:p w14:paraId="32335A74" w14:textId="77777777" w:rsidR="00B71FD6" w:rsidRPr="00F15ADC" w:rsidRDefault="00B71FD6" w:rsidP="00F15ADC">
            <w:pPr>
              <w:rPr>
                <w:rFonts w:cs="Gill Sans"/>
                <w:sz w:val="20"/>
                <w:szCs w:val="20"/>
                <w:lang w:eastAsia="en-AU"/>
              </w:rPr>
            </w:pPr>
          </w:p>
        </w:tc>
        <w:tc>
          <w:tcPr>
            <w:tcW w:w="992" w:type="dxa"/>
            <w:tcBorders>
              <w:top w:val="single" w:sz="4" w:space="0" w:color="auto"/>
              <w:left w:val="single" w:sz="4" w:space="0" w:color="auto"/>
              <w:bottom w:val="single" w:sz="4" w:space="0" w:color="auto"/>
              <w:right w:val="single" w:sz="4" w:space="0" w:color="auto"/>
            </w:tcBorders>
          </w:tcPr>
          <w:p w14:paraId="7721DCD1" w14:textId="77777777" w:rsidR="00B71FD6" w:rsidRPr="00F15ADC" w:rsidRDefault="00B71FD6" w:rsidP="00F15ADC">
            <w:pPr>
              <w:rPr>
                <w:rFonts w:cs="Gill Sans"/>
                <w:sz w:val="20"/>
                <w:szCs w:val="20"/>
                <w:lang w:eastAsia="en-AU"/>
              </w:rPr>
            </w:pPr>
          </w:p>
        </w:tc>
      </w:tr>
      <w:tr w:rsidR="00B71FD6" w:rsidRPr="006F24BB" w14:paraId="25467B6C" w14:textId="77777777" w:rsidTr="00F15ADC">
        <w:trPr>
          <w:trHeight w:val="345"/>
        </w:trPr>
        <w:tc>
          <w:tcPr>
            <w:tcW w:w="1560" w:type="dxa"/>
            <w:tcBorders>
              <w:top w:val="nil"/>
              <w:left w:val="single" w:sz="4" w:space="0" w:color="auto"/>
              <w:bottom w:val="single" w:sz="4" w:space="0" w:color="auto"/>
              <w:right w:val="single" w:sz="4" w:space="0" w:color="auto"/>
            </w:tcBorders>
            <w:noWrap/>
            <w:vAlign w:val="center"/>
          </w:tcPr>
          <w:p w14:paraId="3C72FD10" w14:textId="77777777" w:rsidR="00B71FD6" w:rsidRPr="00F15ADC" w:rsidRDefault="00B71FD6" w:rsidP="00F15ADC">
            <w:pPr>
              <w:rPr>
                <w:rFonts w:cs="Gill Sans"/>
                <w:sz w:val="20"/>
                <w:szCs w:val="20"/>
                <w:lang w:eastAsia="en-AU"/>
              </w:rPr>
            </w:pPr>
            <w:r w:rsidRPr="00F15ADC">
              <w:rPr>
                <w:rFonts w:cs="Gill Sans"/>
                <w:sz w:val="20"/>
                <w:szCs w:val="20"/>
                <w:lang w:eastAsia="en-AU"/>
              </w:rPr>
              <w:t>Site 2 name</w:t>
            </w:r>
          </w:p>
        </w:tc>
        <w:tc>
          <w:tcPr>
            <w:tcW w:w="3827" w:type="dxa"/>
            <w:tcBorders>
              <w:top w:val="nil"/>
              <w:left w:val="nil"/>
              <w:bottom w:val="single" w:sz="4" w:space="0" w:color="auto"/>
              <w:right w:val="single" w:sz="4" w:space="0" w:color="auto"/>
            </w:tcBorders>
            <w:noWrap/>
            <w:vAlign w:val="center"/>
          </w:tcPr>
          <w:p w14:paraId="22631AF1" w14:textId="77777777" w:rsidR="00B71FD6" w:rsidRPr="00F15ADC" w:rsidRDefault="00B71FD6" w:rsidP="00F15ADC">
            <w:pPr>
              <w:rPr>
                <w:rFonts w:cs="Gill Sans"/>
                <w:sz w:val="20"/>
                <w:szCs w:val="20"/>
                <w:lang w:eastAsia="en-AU"/>
              </w:rPr>
            </w:pPr>
          </w:p>
        </w:tc>
        <w:tc>
          <w:tcPr>
            <w:tcW w:w="3260" w:type="dxa"/>
            <w:tcBorders>
              <w:top w:val="nil"/>
              <w:left w:val="nil"/>
              <w:bottom w:val="single" w:sz="4" w:space="0" w:color="auto"/>
              <w:right w:val="single" w:sz="4" w:space="0" w:color="auto"/>
            </w:tcBorders>
          </w:tcPr>
          <w:p w14:paraId="4F0D5801" w14:textId="77777777" w:rsidR="00B71FD6" w:rsidRPr="00F15ADC" w:rsidRDefault="00B71FD6" w:rsidP="00F15ADC">
            <w:pPr>
              <w:rPr>
                <w:rFonts w:cs="Gill Sans"/>
                <w:sz w:val="20"/>
                <w:szCs w:val="20"/>
                <w:lang w:eastAsia="en-AU"/>
              </w:rPr>
            </w:pPr>
          </w:p>
        </w:tc>
        <w:tc>
          <w:tcPr>
            <w:tcW w:w="1418" w:type="dxa"/>
            <w:tcBorders>
              <w:top w:val="nil"/>
              <w:left w:val="nil"/>
              <w:bottom w:val="single" w:sz="4" w:space="0" w:color="auto"/>
              <w:right w:val="single" w:sz="4" w:space="0" w:color="auto"/>
            </w:tcBorders>
          </w:tcPr>
          <w:p w14:paraId="4DF61101"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73F729C1" w14:textId="77777777" w:rsidR="00B71FD6" w:rsidRPr="00F15ADC" w:rsidRDefault="00B71FD6" w:rsidP="00F15ADC">
            <w:pPr>
              <w:rPr>
                <w:rFonts w:cs="Gill Sans"/>
                <w:sz w:val="20"/>
                <w:szCs w:val="20"/>
                <w:lang w:eastAsia="en-AU"/>
              </w:rPr>
            </w:pPr>
          </w:p>
        </w:tc>
        <w:tc>
          <w:tcPr>
            <w:tcW w:w="992" w:type="dxa"/>
            <w:tcBorders>
              <w:top w:val="nil"/>
              <w:left w:val="nil"/>
              <w:bottom w:val="single" w:sz="4" w:space="0" w:color="auto"/>
              <w:right w:val="single" w:sz="4" w:space="0" w:color="auto"/>
            </w:tcBorders>
          </w:tcPr>
          <w:p w14:paraId="6C09BB82"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4C6B67BB" w14:textId="77777777" w:rsidR="00B71FD6" w:rsidRPr="00F15ADC" w:rsidRDefault="00B71FD6" w:rsidP="00F15ADC">
            <w:pPr>
              <w:rPr>
                <w:rFonts w:cs="Gill Sans"/>
                <w:sz w:val="20"/>
                <w:szCs w:val="20"/>
                <w:lang w:eastAsia="en-AU"/>
              </w:rPr>
            </w:pPr>
          </w:p>
        </w:tc>
        <w:tc>
          <w:tcPr>
            <w:tcW w:w="708" w:type="dxa"/>
            <w:tcBorders>
              <w:top w:val="nil"/>
              <w:left w:val="nil"/>
              <w:bottom w:val="single" w:sz="4" w:space="0" w:color="auto"/>
              <w:right w:val="single" w:sz="4" w:space="0" w:color="auto"/>
            </w:tcBorders>
          </w:tcPr>
          <w:p w14:paraId="4F77545D" w14:textId="77777777" w:rsidR="00B71FD6" w:rsidRPr="00F15ADC" w:rsidRDefault="00B71FD6" w:rsidP="00F15ADC">
            <w:pPr>
              <w:rPr>
                <w:rFonts w:cs="Gill Sans"/>
                <w:sz w:val="20"/>
                <w:szCs w:val="20"/>
                <w:lang w:eastAsia="en-AU"/>
              </w:rPr>
            </w:pPr>
          </w:p>
        </w:tc>
        <w:tc>
          <w:tcPr>
            <w:tcW w:w="1276" w:type="dxa"/>
            <w:tcBorders>
              <w:top w:val="single" w:sz="4" w:space="0" w:color="auto"/>
              <w:left w:val="nil"/>
              <w:bottom w:val="single" w:sz="4" w:space="0" w:color="auto"/>
              <w:right w:val="single" w:sz="4" w:space="0" w:color="auto"/>
            </w:tcBorders>
          </w:tcPr>
          <w:p w14:paraId="2FEC4F0D" w14:textId="77777777" w:rsidR="00B71FD6" w:rsidRPr="00F15ADC" w:rsidRDefault="00B71FD6" w:rsidP="00F15ADC">
            <w:pPr>
              <w:rPr>
                <w:rFonts w:cs="Gill Sans"/>
                <w:sz w:val="20"/>
                <w:szCs w:val="20"/>
                <w:lang w:eastAsia="en-AU"/>
              </w:rPr>
            </w:pPr>
          </w:p>
        </w:tc>
        <w:tc>
          <w:tcPr>
            <w:tcW w:w="992" w:type="dxa"/>
            <w:tcBorders>
              <w:top w:val="single" w:sz="4" w:space="0" w:color="auto"/>
              <w:left w:val="single" w:sz="4" w:space="0" w:color="auto"/>
              <w:bottom w:val="single" w:sz="4" w:space="0" w:color="auto"/>
              <w:right w:val="single" w:sz="4" w:space="0" w:color="auto"/>
            </w:tcBorders>
          </w:tcPr>
          <w:p w14:paraId="17A16258" w14:textId="77777777" w:rsidR="00B71FD6" w:rsidRPr="00F15ADC" w:rsidRDefault="00B71FD6" w:rsidP="00F15ADC">
            <w:pPr>
              <w:rPr>
                <w:rFonts w:cs="Gill Sans"/>
                <w:sz w:val="20"/>
                <w:szCs w:val="20"/>
                <w:lang w:eastAsia="en-AU"/>
              </w:rPr>
            </w:pPr>
          </w:p>
        </w:tc>
      </w:tr>
      <w:tr w:rsidR="00B71FD6" w:rsidRPr="006F24BB" w14:paraId="1008F744" w14:textId="77777777" w:rsidTr="00F15ADC">
        <w:trPr>
          <w:trHeight w:val="345"/>
        </w:trPr>
        <w:tc>
          <w:tcPr>
            <w:tcW w:w="1560" w:type="dxa"/>
            <w:tcBorders>
              <w:top w:val="nil"/>
              <w:left w:val="single" w:sz="4" w:space="0" w:color="auto"/>
              <w:bottom w:val="single" w:sz="4" w:space="0" w:color="auto"/>
              <w:right w:val="single" w:sz="4" w:space="0" w:color="auto"/>
            </w:tcBorders>
            <w:noWrap/>
            <w:vAlign w:val="center"/>
          </w:tcPr>
          <w:p w14:paraId="1BF9B395" w14:textId="77777777" w:rsidR="00B71FD6" w:rsidRPr="00F15ADC" w:rsidRDefault="00B71FD6" w:rsidP="00F15ADC">
            <w:pPr>
              <w:rPr>
                <w:rFonts w:cs="Gill Sans"/>
                <w:sz w:val="20"/>
                <w:szCs w:val="20"/>
                <w:lang w:eastAsia="en-AU"/>
              </w:rPr>
            </w:pPr>
            <w:r w:rsidRPr="00F15ADC">
              <w:rPr>
                <w:rFonts w:cs="Gill Sans"/>
                <w:sz w:val="20"/>
                <w:szCs w:val="20"/>
                <w:lang w:eastAsia="en-AU"/>
              </w:rPr>
              <w:t>Site 3 name</w:t>
            </w:r>
          </w:p>
        </w:tc>
        <w:tc>
          <w:tcPr>
            <w:tcW w:w="3827" w:type="dxa"/>
            <w:tcBorders>
              <w:top w:val="nil"/>
              <w:left w:val="nil"/>
              <w:bottom w:val="single" w:sz="4" w:space="0" w:color="auto"/>
              <w:right w:val="single" w:sz="4" w:space="0" w:color="auto"/>
            </w:tcBorders>
            <w:noWrap/>
            <w:vAlign w:val="center"/>
          </w:tcPr>
          <w:p w14:paraId="556B0A55" w14:textId="77777777" w:rsidR="00B71FD6" w:rsidRPr="00F15ADC" w:rsidRDefault="00B71FD6" w:rsidP="00F15ADC">
            <w:pPr>
              <w:rPr>
                <w:rFonts w:cs="Gill Sans"/>
                <w:sz w:val="20"/>
                <w:szCs w:val="20"/>
                <w:lang w:eastAsia="en-AU"/>
              </w:rPr>
            </w:pPr>
          </w:p>
        </w:tc>
        <w:tc>
          <w:tcPr>
            <w:tcW w:w="3260" w:type="dxa"/>
            <w:tcBorders>
              <w:top w:val="nil"/>
              <w:left w:val="nil"/>
              <w:bottom w:val="single" w:sz="4" w:space="0" w:color="auto"/>
              <w:right w:val="single" w:sz="4" w:space="0" w:color="auto"/>
            </w:tcBorders>
          </w:tcPr>
          <w:p w14:paraId="0678495B" w14:textId="77777777" w:rsidR="00B71FD6" w:rsidRPr="00F15ADC" w:rsidRDefault="00B71FD6" w:rsidP="00F15ADC">
            <w:pPr>
              <w:rPr>
                <w:rFonts w:cs="Gill Sans"/>
                <w:sz w:val="20"/>
                <w:szCs w:val="20"/>
                <w:lang w:eastAsia="en-AU"/>
              </w:rPr>
            </w:pPr>
          </w:p>
        </w:tc>
        <w:tc>
          <w:tcPr>
            <w:tcW w:w="1418" w:type="dxa"/>
            <w:tcBorders>
              <w:top w:val="nil"/>
              <w:left w:val="nil"/>
              <w:bottom w:val="single" w:sz="4" w:space="0" w:color="auto"/>
              <w:right w:val="single" w:sz="4" w:space="0" w:color="auto"/>
            </w:tcBorders>
          </w:tcPr>
          <w:p w14:paraId="4FA2DFCE"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3670C112" w14:textId="77777777" w:rsidR="00B71FD6" w:rsidRPr="00F15ADC" w:rsidRDefault="00B71FD6" w:rsidP="00F15ADC">
            <w:pPr>
              <w:rPr>
                <w:rFonts w:cs="Gill Sans"/>
                <w:sz w:val="20"/>
                <w:szCs w:val="20"/>
                <w:lang w:eastAsia="en-AU"/>
              </w:rPr>
            </w:pPr>
          </w:p>
        </w:tc>
        <w:tc>
          <w:tcPr>
            <w:tcW w:w="992" w:type="dxa"/>
            <w:tcBorders>
              <w:top w:val="nil"/>
              <w:left w:val="nil"/>
              <w:bottom w:val="single" w:sz="4" w:space="0" w:color="auto"/>
              <w:right w:val="single" w:sz="4" w:space="0" w:color="auto"/>
            </w:tcBorders>
          </w:tcPr>
          <w:p w14:paraId="1EABA436"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39C768D6" w14:textId="77777777" w:rsidR="00B71FD6" w:rsidRPr="00F15ADC" w:rsidRDefault="00B71FD6" w:rsidP="00F15ADC">
            <w:pPr>
              <w:rPr>
                <w:rFonts w:cs="Gill Sans"/>
                <w:sz w:val="20"/>
                <w:szCs w:val="20"/>
                <w:lang w:eastAsia="en-AU"/>
              </w:rPr>
            </w:pPr>
          </w:p>
        </w:tc>
        <w:tc>
          <w:tcPr>
            <w:tcW w:w="708" w:type="dxa"/>
            <w:tcBorders>
              <w:top w:val="nil"/>
              <w:left w:val="nil"/>
              <w:bottom w:val="single" w:sz="4" w:space="0" w:color="auto"/>
              <w:right w:val="single" w:sz="4" w:space="0" w:color="auto"/>
            </w:tcBorders>
          </w:tcPr>
          <w:p w14:paraId="320D9C94" w14:textId="77777777" w:rsidR="00B71FD6" w:rsidRPr="00F15ADC" w:rsidRDefault="00B71FD6" w:rsidP="00F15ADC">
            <w:pPr>
              <w:rPr>
                <w:rFonts w:cs="Gill Sans"/>
                <w:sz w:val="20"/>
                <w:szCs w:val="20"/>
                <w:lang w:eastAsia="en-AU"/>
              </w:rPr>
            </w:pPr>
          </w:p>
        </w:tc>
        <w:tc>
          <w:tcPr>
            <w:tcW w:w="1276" w:type="dxa"/>
            <w:tcBorders>
              <w:top w:val="single" w:sz="4" w:space="0" w:color="auto"/>
              <w:left w:val="nil"/>
              <w:bottom w:val="single" w:sz="4" w:space="0" w:color="auto"/>
              <w:right w:val="single" w:sz="4" w:space="0" w:color="auto"/>
            </w:tcBorders>
          </w:tcPr>
          <w:p w14:paraId="4F3CB481" w14:textId="77777777" w:rsidR="00B71FD6" w:rsidRPr="00F15ADC" w:rsidRDefault="00B71FD6" w:rsidP="00F15ADC">
            <w:pPr>
              <w:rPr>
                <w:rFonts w:cs="Gill Sans"/>
                <w:sz w:val="20"/>
                <w:szCs w:val="20"/>
                <w:lang w:eastAsia="en-AU"/>
              </w:rPr>
            </w:pPr>
          </w:p>
        </w:tc>
        <w:tc>
          <w:tcPr>
            <w:tcW w:w="992" w:type="dxa"/>
            <w:tcBorders>
              <w:top w:val="single" w:sz="4" w:space="0" w:color="auto"/>
              <w:left w:val="single" w:sz="4" w:space="0" w:color="auto"/>
              <w:bottom w:val="single" w:sz="4" w:space="0" w:color="auto"/>
              <w:right w:val="single" w:sz="4" w:space="0" w:color="auto"/>
            </w:tcBorders>
          </w:tcPr>
          <w:p w14:paraId="66E5916D" w14:textId="77777777" w:rsidR="00B71FD6" w:rsidRPr="00F15ADC" w:rsidRDefault="00B71FD6" w:rsidP="00F15ADC">
            <w:pPr>
              <w:rPr>
                <w:rFonts w:cs="Gill Sans"/>
                <w:sz w:val="20"/>
                <w:szCs w:val="20"/>
                <w:lang w:eastAsia="en-AU"/>
              </w:rPr>
            </w:pPr>
          </w:p>
        </w:tc>
      </w:tr>
      <w:tr w:rsidR="00B71FD6" w:rsidRPr="006F24BB" w14:paraId="2F11371F" w14:textId="77777777" w:rsidTr="00F15ADC">
        <w:trPr>
          <w:trHeight w:val="345"/>
        </w:trPr>
        <w:tc>
          <w:tcPr>
            <w:tcW w:w="1560" w:type="dxa"/>
            <w:tcBorders>
              <w:top w:val="nil"/>
              <w:left w:val="single" w:sz="4" w:space="0" w:color="auto"/>
              <w:bottom w:val="single" w:sz="4" w:space="0" w:color="auto"/>
              <w:right w:val="single" w:sz="4" w:space="0" w:color="auto"/>
            </w:tcBorders>
            <w:noWrap/>
            <w:vAlign w:val="center"/>
          </w:tcPr>
          <w:p w14:paraId="43029810" w14:textId="77777777" w:rsidR="00B71FD6" w:rsidRPr="00F15ADC" w:rsidRDefault="00B71FD6" w:rsidP="00F15ADC">
            <w:pPr>
              <w:rPr>
                <w:rFonts w:cs="Gill Sans"/>
                <w:sz w:val="20"/>
                <w:szCs w:val="20"/>
                <w:lang w:eastAsia="en-AU"/>
              </w:rPr>
            </w:pPr>
            <w:r w:rsidRPr="00F15ADC">
              <w:rPr>
                <w:rFonts w:cs="Gill Sans"/>
                <w:sz w:val="20"/>
                <w:szCs w:val="20"/>
                <w:lang w:eastAsia="en-AU"/>
              </w:rPr>
              <w:t>etc</w:t>
            </w:r>
          </w:p>
        </w:tc>
        <w:tc>
          <w:tcPr>
            <w:tcW w:w="3827" w:type="dxa"/>
            <w:tcBorders>
              <w:top w:val="nil"/>
              <w:left w:val="nil"/>
              <w:bottom w:val="single" w:sz="4" w:space="0" w:color="auto"/>
              <w:right w:val="single" w:sz="4" w:space="0" w:color="auto"/>
            </w:tcBorders>
            <w:noWrap/>
            <w:vAlign w:val="center"/>
          </w:tcPr>
          <w:p w14:paraId="559065AB" w14:textId="77777777" w:rsidR="00B71FD6" w:rsidRPr="00F15ADC" w:rsidRDefault="00B71FD6" w:rsidP="00F15ADC">
            <w:pPr>
              <w:rPr>
                <w:rFonts w:cs="Gill Sans"/>
                <w:sz w:val="20"/>
                <w:szCs w:val="20"/>
                <w:lang w:eastAsia="en-AU"/>
              </w:rPr>
            </w:pPr>
          </w:p>
        </w:tc>
        <w:tc>
          <w:tcPr>
            <w:tcW w:w="3260" w:type="dxa"/>
            <w:tcBorders>
              <w:top w:val="nil"/>
              <w:left w:val="nil"/>
              <w:bottom w:val="single" w:sz="4" w:space="0" w:color="auto"/>
              <w:right w:val="single" w:sz="4" w:space="0" w:color="auto"/>
            </w:tcBorders>
          </w:tcPr>
          <w:p w14:paraId="1F993261" w14:textId="77777777" w:rsidR="00B71FD6" w:rsidRPr="00F15ADC" w:rsidRDefault="00B71FD6" w:rsidP="00F15ADC">
            <w:pPr>
              <w:rPr>
                <w:rFonts w:cs="Gill Sans"/>
                <w:sz w:val="20"/>
                <w:szCs w:val="20"/>
                <w:lang w:eastAsia="en-AU"/>
              </w:rPr>
            </w:pPr>
          </w:p>
        </w:tc>
        <w:tc>
          <w:tcPr>
            <w:tcW w:w="1418" w:type="dxa"/>
            <w:tcBorders>
              <w:top w:val="nil"/>
              <w:left w:val="nil"/>
              <w:bottom w:val="single" w:sz="4" w:space="0" w:color="auto"/>
              <w:right w:val="single" w:sz="4" w:space="0" w:color="auto"/>
            </w:tcBorders>
          </w:tcPr>
          <w:p w14:paraId="532E843C"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3A93D933" w14:textId="77777777" w:rsidR="00B71FD6" w:rsidRPr="00F15ADC" w:rsidRDefault="00B71FD6" w:rsidP="00F15ADC">
            <w:pPr>
              <w:rPr>
                <w:rFonts w:cs="Gill Sans"/>
                <w:sz w:val="20"/>
                <w:szCs w:val="20"/>
                <w:lang w:eastAsia="en-AU"/>
              </w:rPr>
            </w:pPr>
          </w:p>
        </w:tc>
        <w:tc>
          <w:tcPr>
            <w:tcW w:w="992" w:type="dxa"/>
            <w:tcBorders>
              <w:top w:val="nil"/>
              <w:left w:val="nil"/>
              <w:bottom w:val="single" w:sz="4" w:space="0" w:color="auto"/>
              <w:right w:val="single" w:sz="4" w:space="0" w:color="auto"/>
            </w:tcBorders>
          </w:tcPr>
          <w:p w14:paraId="5500467A"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069CA511" w14:textId="77777777" w:rsidR="00B71FD6" w:rsidRPr="00F15ADC" w:rsidRDefault="00B71FD6" w:rsidP="00F15ADC">
            <w:pPr>
              <w:rPr>
                <w:rFonts w:cs="Gill Sans"/>
                <w:sz w:val="20"/>
                <w:szCs w:val="20"/>
                <w:lang w:eastAsia="en-AU"/>
              </w:rPr>
            </w:pPr>
          </w:p>
        </w:tc>
        <w:tc>
          <w:tcPr>
            <w:tcW w:w="708" w:type="dxa"/>
            <w:tcBorders>
              <w:top w:val="nil"/>
              <w:left w:val="nil"/>
              <w:bottom w:val="single" w:sz="4" w:space="0" w:color="auto"/>
              <w:right w:val="single" w:sz="4" w:space="0" w:color="auto"/>
            </w:tcBorders>
          </w:tcPr>
          <w:p w14:paraId="4275427C" w14:textId="77777777" w:rsidR="00B71FD6" w:rsidRPr="00F15ADC" w:rsidRDefault="00B71FD6" w:rsidP="00F15ADC">
            <w:pPr>
              <w:rPr>
                <w:rFonts w:cs="Gill Sans"/>
                <w:sz w:val="20"/>
                <w:szCs w:val="20"/>
                <w:lang w:eastAsia="en-AU"/>
              </w:rPr>
            </w:pPr>
          </w:p>
        </w:tc>
        <w:tc>
          <w:tcPr>
            <w:tcW w:w="1276" w:type="dxa"/>
            <w:tcBorders>
              <w:top w:val="single" w:sz="4" w:space="0" w:color="auto"/>
              <w:left w:val="nil"/>
              <w:bottom w:val="single" w:sz="4" w:space="0" w:color="auto"/>
              <w:right w:val="single" w:sz="4" w:space="0" w:color="auto"/>
            </w:tcBorders>
          </w:tcPr>
          <w:p w14:paraId="27846990" w14:textId="77777777" w:rsidR="00B71FD6" w:rsidRPr="00F15ADC" w:rsidRDefault="00B71FD6" w:rsidP="00F15ADC">
            <w:pPr>
              <w:rPr>
                <w:rFonts w:cs="Gill Sans"/>
                <w:sz w:val="20"/>
                <w:szCs w:val="20"/>
                <w:lang w:eastAsia="en-AU"/>
              </w:rPr>
            </w:pPr>
          </w:p>
        </w:tc>
        <w:tc>
          <w:tcPr>
            <w:tcW w:w="992" w:type="dxa"/>
            <w:tcBorders>
              <w:top w:val="single" w:sz="4" w:space="0" w:color="auto"/>
              <w:left w:val="single" w:sz="4" w:space="0" w:color="auto"/>
              <w:bottom w:val="single" w:sz="4" w:space="0" w:color="auto"/>
              <w:right w:val="single" w:sz="4" w:space="0" w:color="auto"/>
            </w:tcBorders>
          </w:tcPr>
          <w:p w14:paraId="1DD27CFA" w14:textId="77777777" w:rsidR="00B71FD6" w:rsidRPr="00F15ADC" w:rsidRDefault="00B71FD6" w:rsidP="00F15ADC">
            <w:pPr>
              <w:rPr>
                <w:rFonts w:cs="Gill Sans"/>
                <w:sz w:val="20"/>
                <w:szCs w:val="20"/>
                <w:lang w:eastAsia="en-AU"/>
              </w:rPr>
            </w:pPr>
          </w:p>
        </w:tc>
      </w:tr>
      <w:tr w:rsidR="00B71FD6" w:rsidRPr="006F24BB" w14:paraId="06F7CED4" w14:textId="77777777" w:rsidTr="00F15ADC">
        <w:trPr>
          <w:trHeight w:val="345"/>
        </w:trPr>
        <w:tc>
          <w:tcPr>
            <w:tcW w:w="1560" w:type="dxa"/>
            <w:tcBorders>
              <w:top w:val="nil"/>
              <w:left w:val="single" w:sz="4" w:space="0" w:color="auto"/>
              <w:bottom w:val="single" w:sz="4" w:space="0" w:color="auto"/>
              <w:right w:val="single" w:sz="4" w:space="0" w:color="auto"/>
            </w:tcBorders>
            <w:noWrap/>
            <w:vAlign w:val="center"/>
          </w:tcPr>
          <w:p w14:paraId="427C71DC" w14:textId="77777777" w:rsidR="00B71FD6" w:rsidRPr="00F15ADC" w:rsidRDefault="00B71FD6" w:rsidP="00F15ADC">
            <w:pPr>
              <w:rPr>
                <w:rFonts w:cs="Gill Sans"/>
                <w:sz w:val="20"/>
                <w:szCs w:val="20"/>
                <w:lang w:eastAsia="en-AU"/>
              </w:rPr>
            </w:pPr>
          </w:p>
        </w:tc>
        <w:tc>
          <w:tcPr>
            <w:tcW w:w="3827" w:type="dxa"/>
            <w:tcBorders>
              <w:top w:val="nil"/>
              <w:left w:val="nil"/>
              <w:bottom w:val="single" w:sz="4" w:space="0" w:color="auto"/>
              <w:right w:val="single" w:sz="4" w:space="0" w:color="auto"/>
            </w:tcBorders>
            <w:noWrap/>
            <w:vAlign w:val="center"/>
          </w:tcPr>
          <w:p w14:paraId="3B28D758" w14:textId="77777777" w:rsidR="00B71FD6" w:rsidRPr="00F15ADC" w:rsidRDefault="00B71FD6" w:rsidP="00F15ADC">
            <w:pPr>
              <w:rPr>
                <w:rFonts w:cs="Gill Sans"/>
                <w:sz w:val="20"/>
                <w:szCs w:val="20"/>
                <w:lang w:eastAsia="en-AU"/>
              </w:rPr>
            </w:pPr>
          </w:p>
        </w:tc>
        <w:tc>
          <w:tcPr>
            <w:tcW w:w="3260" w:type="dxa"/>
            <w:tcBorders>
              <w:top w:val="nil"/>
              <w:left w:val="nil"/>
              <w:bottom w:val="single" w:sz="4" w:space="0" w:color="auto"/>
              <w:right w:val="single" w:sz="4" w:space="0" w:color="auto"/>
            </w:tcBorders>
          </w:tcPr>
          <w:p w14:paraId="28DA1D51" w14:textId="77777777" w:rsidR="00B71FD6" w:rsidRPr="00F15ADC" w:rsidRDefault="00B71FD6" w:rsidP="00F15ADC">
            <w:pPr>
              <w:rPr>
                <w:rFonts w:cs="Gill Sans"/>
                <w:sz w:val="20"/>
                <w:szCs w:val="20"/>
                <w:lang w:eastAsia="en-AU"/>
              </w:rPr>
            </w:pPr>
          </w:p>
        </w:tc>
        <w:tc>
          <w:tcPr>
            <w:tcW w:w="1418" w:type="dxa"/>
            <w:tcBorders>
              <w:top w:val="nil"/>
              <w:left w:val="nil"/>
              <w:bottom w:val="single" w:sz="4" w:space="0" w:color="auto"/>
              <w:right w:val="single" w:sz="4" w:space="0" w:color="auto"/>
            </w:tcBorders>
          </w:tcPr>
          <w:p w14:paraId="52A377CE"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6437E955" w14:textId="77777777" w:rsidR="00B71FD6" w:rsidRPr="00F15ADC" w:rsidRDefault="00B71FD6" w:rsidP="00F15ADC">
            <w:pPr>
              <w:rPr>
                <w:rFonts w:cs="Gill Sans"/>
                <w:sz w:val="20"/>
                <w:szCs w:val="20"/>
                <w:lang w:eastAsia="en-AU"/>
              </w:rPr>
            </w:pPr>
          </w:p>
        </w:tc>
        <w:tc>
          <w:tcPr>
            <w:tcW w:w="992" w:type="dxa"/>
            <w:tcBorders>
              <w:top w:val="nil"/>
              <w:left w:val="nil"/>
              <w:bottom w:val="single" w:sz="4" w:space="0" w:color="auto"/>
              <w:right w:val="single" w:sz="4" w:space="0" w:color="auto"/>
            </w:tcBorders>
          </w:tcPr>
          <w:p w14:paraId="4FFF575E"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11C783CC" w14:textId="77777777" w:rsidR="00B71FD6" w:rsidRPr="00F15ADC" w:rsidRDefault="00B71FD6" w:rsidP="00F15ADC">
            <w:pPr>
              <w:rPr>
                <w:rFonts w:cs="Gill Sans"/>
                <w:sz w:val="20"/>
                <w:szCs w:val="20"/>
                <w:lang w:eastAsia="en-AU"/>
              </w:rPr>
            </w:pPr>
          </w:p>
        </w:tc>
        <w:tc>
          <w:tcPr>
            <w:tcW w:w="708" w:type="dxa"/>
            <w:tcBorders>
              <w:top w:val="nil"/>
              <w:left w:val="nil"/>
              <w:bottom w:val="single" w:sz="4" w:space="0" w:color="auto"/>
              <w:right w:val="single" w:sz="4" w:space="0" w:color="auto"/>
            </w:tcBorders>
          </w:tcPr>
          <w:p w14:paraId="2E17EA00" w14:textId="77777777" w:rsidR="00B71FD6" w:rsidRPr="00F15ADC" w:rsidRDefault="00B71FD6" w:rsidP="00F15ADC">
            <w:pPr>
              <w:rPr>
                <w:rFonts w:cs="Gill Sans"/>
                <w:sz w:val="20"/>
                <w:szCs w:val="20"/>
                <w:lang w:eastAsia="en-AU"/>
              </w:rPr>
            </w:pPr>
          </w:p>
        </w:tc>
        <w:tc>
          <w:tcPr>
            <w:tcW w:w="1276" w:type="dxa"/>
            <w:tcBorders>
              <w:top w:val="single" w:sz="4" w:space="0" w:color="auto"/>
              <w:left w:val="nil"/>
              <w:bottom w:val="single" w:sz="4" w:space="0" w:color="auto"/>
              <w:right w:val="single" w:sz="4" w:space="0" w:color="auto"/>
            </w:tcBorders>
          </w:tcPr>
          <w:p w14:paraId="6678C103" w14:textId="77777777" w:rsidR="00B71FD6" w:rsidRPr="00F15ADC" w:rsidRDefault="00B71FD6" w:rsidP="00F15ADC">
            <w:pPr>
              <w:rPr>
                <w:rFonts w:cs="Gill Sans"/>
                <w:sz w:val="20"/>
                <w:szCs w:val="20"/>
                <w:lang w:eastAsia="en-AU"/>
              </w:rPr>
            </w:pPr>
          </w:p>
        </w:tc>
        <w:tc>
          <w:tcPr>
            <w:tcW w:w="992" w:type="dxa"/>
            <w:tcBorders>
              <w:top w:val="single" w:sz="4" w:space="0" w:color="auto"/>
              <w:left w:val="single" w:sz="4" w:space="0" w:color="auto"/>
              <w:bottom w:val="single" w:sz="4" w:space="0" w:color="auto"/>
              <w:right w:val="single" w:sz="4" w:space="0" w:color="auto"/>
            </w:tcBorders>
          </w:tcPr>
          <w:p w14:paraId="41918714" w14:textId="77777777" w:rsidR="00B71FD6" w:rsidRPr="00F15ADC" w:rsidRDefault="00B71FD6" w:rsidP="00F15ADC">
            <w:pPr>
              <w:rPr>
                <w:rFonts w:cs="Gill Sans"/>
                <w:sz w:val="20"/>
                <w:szCs w:val="20"/>
                <w:lang w:eastAsia="en-AU"/>
              </w:rPr>
            </w:pPr>
          </w:p>
        </w:tc>
      </w:tr>
      <w:tr w:rsidR="00B71FD6" w:rsidRPr="006F24BB" w14:paraId="5850CBF2" w14:textId="77777777" w:rsidTr="00F15ADC">
        <w:trPr>
          <w:trHeight w:val="345"/>
        </w:trPr>
        <w:tc>
          <w:tcPr>
            <w:tcW w:w="1560" w:type="dxa"/>
            <w:tcBorders>
              <w:top w:val="nil"/>
              <w:left w:val="single" w:sz="4" w:space="0" w:color="auto"/>
              <w:bottom w:val="single" w:sz="4" w:space="0" w:color="auto"/>
              <w:right w:val="single" w:sz="4" w:space="0" w:color="auto"/>
            </w:tcBorders>
            <w:noWrap/>
            <w:vAlign w:val="center"/>
          </w:tcPr>
          <w:p w14:paraId="6BC65635" w14:textId="77777777" w:rsidR="00B71FD6" w:rsidRPr="00F15ADC" w:rsidRDefault="00B71FD6" w:rsidP="00F15ADC">
            <w:pPr>
              <w:rPr>
                <w:rFonts w:cs="Gill Sans"/>
                <w:sz w:val="20"/>
                <w:szCs w:val="20"/>
                <w:lang w:eastAsia="en-AU"/>
              </w:rPr>
            </w:pPr>
          </w:p>
        </w:tc>
        <w:tc>
          <w:tcPr>
            <w:tcW w:w="3827" w:type="dxa"/>
            <w:tcBorders>
              <w:top w:val="nil"/>
              <w:left w:val="nil"/>
              <w:bottom w:val="single" w:sz="4" w:space="0" w:color="auto"/>
              <w:right w:val="single" w:sz="4" w:space="0" w:color="auto"/>
            </w:tcBorders>
            <w:noWrap/>
            <w:vAlign w:val="center"/>
          </w:tcPr>
          <w:p w14:paraId="32E61C20" w14:textId="77777777" w:rsidR="00B71FD6" w:rsidRPr="00F15ADC" w:rsidRDefault="00B71FD6" w:rsidP="00F15ADC">
            <w:pPr>
              <w:rPr>
                <w:rFonts w:cs="Gill Sans"/>
                <w:sz w:val="20"/>
                <w:szCs w:val="20"/>
                <w:lang w:eastAsia="en-AU"/>
              </w:rPr>
            </w:pPr>
          </w:p>
        </w:tc>
        <w:tc>
          <w:tcPr>
            <w:tcW w:w="3260" w:type="dxa"/>
            <w:tcBorders>
              <w:top w:val="nil"/>
              <w:left w:val="nil"/>
              <w:bottom w:val="single" w:sz="4" w:space="0" w:color="auto"/>
              <w:right w:val="single" w:sz="4" w:space="0" w:color="auto"/>
            </w:tcBorders>
          </w:tcPr>
          <w:p w14:paraId="40D1CE9E" w14:textId="77777777" w:rsidR="00B71FD6" w:rsidRPr="00F15ADC" w:rsidRDefault="00B71FD6" w:rsidP="00F15ADC">
            <w:pPr>
              <w:rPr>
                <w:rFonts w:cs="Gill Sans"/>
                <w:sz w:val="20"/>
                <w:szCs w:val="20"/>
                <w:lang w:eastAsia="en-AU"/>
              </w:rPr>
            </w:pPr>
          </w:p>
        </w:tc>
        <w:tc>
          <w:tcPr>
            <w:tcW w:w="1418" w:type="dxa"/>
            <w:tcBorders>
              <w:top w:val="nil"/>
              <w:left w:val="nil"/>
              <w:bottom w:val="single" w:sz="4" w:space="0" w:color="auto"/>
              <w:right w:val="single" w:sz="4" w:space="0" w:color="auto"/>
            </w:tcBorders>
          </w:tcPr>
          <w:p w14:paraId="4BF058D1"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5E8C2676" w14:textId="77777777" w:rsidR="00B71FD6" w:rsidRPr="00F15ADC" w:rsidRDefault="00B71FD6" w:rsidP="00F15ADC">
            <w:pPr>
              <w:rPr>
                <w:rFonts w:cs="Gill Sans"/>
                <w:sz w:val="20"/>
                <w:szCs w:val="20"/>
                <w:lang w:eastAsia="en-AU"/>
              </w:rPr>
            </w:pPr>
          </w:p>
        </w:tc>
        <w:tc>
          <w:tcPr>
            <w:tcW w:w="992" w:type="dxa"/>
            <w:tcBorders>
              <w:top w:val="nil"/>
              <w:left w:val="nil"/>
              <w:bottom w:val="single" w:sz="4" w:space="0" w:color="auto"/>
              <w:right w:val="single" w:sz="4" w:space="0" w:color="auto"/>
            </w:tcBorders>
          </w:tcPr>
          <w:p w14:paraId="41AC6338" w14:textId="77777777" w:rsidR="00B71FD6" w:rsidRPr="00F15ADC" w:rsidRDefault="00B71FD6" w:rsidP="00F15ADC">
            <w:pPr>
              <w:rPr>
                <w:rFonts w:cs="Gill Sans"/>
                <w:sz w:val="20"/>
                <w:szCs w:val="20"/>
                <w:lang w:eastAsia="en-AU"/>
              </w:rPr>
            </w:pPr>
          </w:p>
        </w:tc>
        <w:tc>
          <w:tcPr>
            <w:tcW w:w="709" w:type="dxa"/>
            <w:tcBorders>
              <w:top w:val="nil"/>
              <w:left w:val="nil"/>
              <w:bottom w:val="single" w:sz="4" w:space="0" w:color="auto"/>
              <w:right w:val="single" w:sz="4" w:space="0" w:color="auto"/>
            </w:tcBorders>
          </w:tcPr>
          <w:p w14:paraId="0D6739D5" w14:textId="77777777" w:rsidR="00B71FD6" w:rsidRPr="00F15ADC" w:rsidRDefault="00B71FD6" w:rsidP="00F15ADC">
            <w:pPr>
              <w:rPr>
                <w:rFonts w:cs="Gill Sans"/>
                <w:sz w:val="20"/>
                <w:szCs w:val="20"/>
                <w:lang w:eastAsia="en-AU"/>
              </w:rPr>
            </w:pPr>
          </w:p>
        </w:tc>
        <w:tc>
          <w:tcPr>
            <w:tcW w:w="708" w:type="dxa"/>
            <w:tcBorders>
              <w:top w:val="nil"/>
              <w:left w:val="nil"/>
              <w:bottom w:val="single" w:sz="4" w:space="0" w:color="auto"/>
              <w:right w:val="single" w:sz="4" w:space="0" w:color="auto"/>
            </w:tcBorders>
          </w:tcPr>
          <w:p w14:paraId="4C2255BA" w14:textId="77777777" w:rsidR="00B71FD6" w:rsidRPr="00F15ADC" w:rsidRDefault="00B71FD6" w:rsidP="00F15ADC">
            <w:pPr>
              <w:rPr>
                <w:rFonts w:cs="Gill Sans"/>
                <w:sz w:val="20"/>
                <w:szCs w:val="20"/>
                <w:lang w:eastAsia="en-AU"/>
              </w:rPr>
            </w:pPr>
          </w:p>
        </w:tc>
        <w:tc>
          <w:tcPr>
            <w:tcW w:w="1276" w:type="dxa"/>
            <w:tcBorders>
              <w:top w:val="single" w:sz="4" w:space="0" w:color="auto"/>
              <w:left w:val="nil"/>
              <w:bottom w:val="single" w:sz="4" w:space="0" w:color="auto"/>
              <w:right w:val="single" w:sz="4" w:space="0" w:color="auto"/>
            </w:tcBorders>
          </w:tcPr>
          <w:p w14:paraId="5C3FA6FF" w14:textId="77777777" w:rsidR="00B71FD6" w:rsidRPr="00F15ADC" w:rsidRDefault="00B71FD6" w:rsidP="00F15ADC">
            <w:pPr>
              <w:rPr>
                <w:rFonts w:cs="Gill Sans"/>
                <w:sz w:val="20"/>
                <w:szCs w:val="20"/>
                <w:lang w:eastAsia="en-AU"/>
              </w:rPr>
            </w:pPr>
          </w:p>
        </w:tc>
        <w:tc>
          <w:tcPr>
            <w:tcW w:w="992" w:type="dxa"/>
            <w:tcBorders>
              <w:top w:val="single" w:sz="4" w:space="0" w:color="auto"/>
              <w:left w:val="single" w:sz="4" w:space="0" w:color="auto"/>
              <w:bottom w:val="single" w:sz="4" w:space="0" w:color="auto"/>
              <w:right w:val="single" w:sz="4" w:space="0" w:color="auto"/>
            </w:tcBorders>
          </w:tcPr>
          <w:p w14:paraId="10F66A18" w14:textId="77777777" w:rsidR="00B71FD6" w:rsidRPr="00F15ADC" w:rsidRDefault="00B71FD6" w:rsidP="00F15ADC">
            <w:pPr>
              <w:rPr>
                <w:rFonts w:cs="Gill Sans"/>
                <w:sz w:val="20"/>
                <w:szCs w:val="20"/>
                <w:lang w:eastAsia="en-AU"/>
              </w:rPr>
            </w:pPr>
          </w:p>
        </w:tc>
      </w:tr>
      <w:tr w:rsidR="00B71FD6" w:rsidRPr="006F24BB" w14:paraId="24F8CF77" w14:textId="77777777" w:rsidTr="00F15ADC">
        <w:trPr>
          <w:trHeight w:val="90"/>
        </w:trPr>
        <w:tc>
          <w:tcPr>
            <w:tcW w:w="1560" w:type="dxa"/>
            <w:tcBorders>
              <w:top w:val="single" w:sz="4" w:space="0" w:color="auto"/>
              <w:left w:val="single" w:sz="4" w:space="0" w:color="auto"/>
              <w:bottom w:val="single" w:sz="4" w:space="0" w:color="auto"/>
              <w:right w:val="single" w:sz="4" w:space="0" w:color="auto"/>
            </w:tcBorders>
            <w:noWrap/>
            <w:vAlign w:val="center"/>
          </w:tcPr>
          <w:p w14:paraId="2EACE9B8" w14:textId="77777777" w:rsidR="00B71FD6" w:rsidRPr="00F15ADC" w:rsidRDefault="00B71FD6" w:rsidP="00F15ADC">
            <w:pPr>
              <w:rPr>
                <w:rFonts w:cs="Gill Sans"/>
                <w:sz w:val="20"/>
                <w:szCs w:val="20"/>
                <w:lang w:eastAsia="en-AU"/>
              </w:rPr>
            </w:pPr>
          </w:p>
        </w:tc>
        <w:tc>
          <w:tcPr>
            <w:tcW w:w="3827" w:type="dxa"/>
            <w:tcBorders>
              <w:top w:val="single" w:sz="4" w:space="0" w:color="auto"/>
              <w:left w:val="nil"/>
              <w:bottom w:val="single" w:sz="4" w:space="0" w:color="auto"/>
              <w:right w:val="single" w:sz="4" w:space="0" w:color="auto"/>
            </w:tcBorders>
            <w:noWrap/>
            <w:vAlign w:val="center"/>
          </w:tcPr>
          <w:p w14:paraId="3A8EF36A" w14:textId="77777777" w:rsidR="00B71FD6" w:rsidRPr="00F15ADC" w:rsidRDefault="00B71FD6" w:rsidP="00F15ADC">
            <w:pPr>
              <w:rPr>
                <w:rFonts w:cs="Gill Sans"/>
                <w:sz w:val="20"/>
                <w:szCs w:val="20"/>
                <w:lang w:eastAsia="en-AU"/>
              </w:rPr>
            </w:pPr>
          </w:p>
        </w:tc>
        <w:tc>
          <w:tcPr>
            <w:tcW w:w="3260" w:type="dxa"/>
            <w:tcBorders>
              <w:top w:val="single" w:sz="4" w:space="0" w:color="auto"/>
              <w:left w:val="nil"/>
              <w:bottom w:val="single" w:sz="4" w:space="0" w:color="auto"/>
              <w:right w:val="single" w:sz="4" w:space="0" w:color="auto"/>
            </w:tcBorders>
          </w:tcPr>
          <w:p w14:paraId="191CEC7F" w14:textId="77777777" w:rsidR="00B71FD6" w:rsidRPr="00F15ADC" w:rsidRDefault="00B71FD6" w:rsidP="00F15ADC">
            <w:pPr>
              <w:rPr>
                <w:rFonts w:cs="Gill Sans"/>
                <w:sz w:val="20"/>
                <w:szCs w:val="20"/>
                <w:lang w:eastAsia="en-AU"/>
              </w:rPr>
            </w:pPr>
          </w:p>
        </w:tc>
        <w:tc>
          <w:tcPr>
            <w:tcW w:w="1418" w:type="dxa"/>
            <w:tcBorders>
              <w:top w:val="single" w:sz="4" w:space="0" w:color="auto"/>
              <w:left w:val="nil"/>
              <w:bottom w:val="single" w:sz="4" w:space="0" w:color="auto"/>
              <w:right w:val="single" w:sz="4" w:space="0" w:color="auto"/>
            </w:tcBorders>
          </w:tcPr>
          <w:p w14:paraId="05A98674" w14:textId="77777777" w:rsidR="00B71FD6" w:rsidRPr="00F15ADC" w:rsidRDefault="00B71FD6" w:rsidP="00F15ADC">
            <w:pPr>
              <w:rPr>
                <w:rFonts w:cs="Gill Sans"/>
                <w:sz w:val="20"/>
                <w:szCs w:val="20"/>
                <w:lang w:eastAsia="en-AU"/>
              </w:rPr>
            </w:pPr>
          </w:p>
        </w:tc>
        <w:tc>
          <w:tcPr>
            <w:tcW w:w="709" w:type="dxa"/>
            <w:tcBorders>
              <w:top w:val="single" w:sz="4" w:space="0" w:color="auto"/>
              <w:left w:val="nil"/>
              <w:bottom w:val="single" w:sz="4" w:space="0" w:color="auto"/>
              <w:right w:val="single" w:sz="4" w:space="0" w:color="auto"/>
            </w:tcBorders>
          </w:tcPr>
          <w:p w14:paraId="5397BA19" w14:textId="77777777" w:rsidR="00B71FD6" w:rsidRPr="00F15ADC" w:rsidRDefault="00B71FD6" w:rsidP="00F15ADC">
            <w:pPr>
              <w:rPr>
                <w:rFonts w:cs="Gill Sans"/>
                <w:sz w:val="20"/>
                <w:szCs w:val="20"/>
                <w:lang w:eastAsia="en-AU"/>
              </w:rPr>
            </w:pPr>
          </w:p>
        </w:tc>
        <w:tc>
          <w:tcPr>
            <w:tcW w:w="992" w:type="dxa"/>
            <w:tcBorders>
              <w:top w:val="single" w:sz="4" w:space="0" w:color="auto"/>
              <w:left w:val="nil"/>
              <w:bottom w:val="single" w:sz="4" w:space="0" w:color="auto"/>
              <w:right w:val="single" w:sz="4" w:space="0" w:color="auto"/>
            </w:tcBorders>
          </w:tcPr>
          <w:p w14:paraId="7ECB467E" w14:textId="77777777" w:rsidR="00B71FD6" w:rsidRPr="00F15ADC" w:rsidRDefault="00B71FD6" w:rsidP="00F15ADC">
            <w:pPr>
              <w:rPr>
                <w:rFonts w:cs="Gill Sans"/>
                <w:sz w:val="20"/>
                <w:szCs w:val="20"/>
                <w:lang w:eastAsia="en-AU"/>
              </w:rPr>
            </w:pPr>
          </w:p>
        </w:tc>
        <w:tc>
          <w:tcPr>
            <w:tcW w:w="709" w:type="dxa"/>
            <w:tcBorders>
              <w:top w:val="single" w:sz="4" w:space="0" w:color="auto"/>
              <w:left w:val="nil"/>
              <w:bottom w:val="single" w:sz="4" w:space="0" w:color="auto"/>
              <w:right w:val="single" w:sz="4" w:space="0" w:color="auto"/>
            </w:tcBorders>
          </w:tcPr>
          <w:p w14:paraId="575C41D0" w14:textId="77777777" w:rsidR="00B71FD6" w:rsidRPr="00F15ADC" w:rsidRDefault="00B71FD6" w:rsidP="00F15ADC">
            <w:pPr>
              <w:rPr>
                <w:rFonts w:cs="Gill Sans"/>
                <w:sz w:val="20"/>
                <w:szCs w:val="20"/>
                <w:lang w:eastAsia="en-AU"/>
              </w:rPr>
            </w:pPr>
          </w:p>
        </w:tc>
        <w:tc>
          <w:tcPr>
            <w:tcW w:w="708" w:type="dxa"/>
            <w:tcBorders>
              <w:top w:val="single" w:sz="4" w:space="0" w:color="auto"/>
              <w:left w:val="nil"/>
              <w:bottom w:val="single" w:sz="4" w:space="0" w:color="auto"/>
              <w:right w:val="single" w:sz="4" w:space="0" w:color="auto"/>
            </w:tcBorders>
          </w:tcPr>
          <w:p w14:paraId="0955B417" w14:textId="77777777" w:rsidR="00B71FD6" w:rsidRPr="00F15ADC" w:rsidRDefault="00B71FD6" w:rsidP="00F15ADC">
            <w:pPr>
              <w:rPr>
                <w:rFonts w:cs="Gill Sans"/>
                <w:sz w:val="20"/>
                <w:szCs w:val="20"/>
                <w:lang w:eastAsia="en-AU"/>
              </w:rPr>
            </w:pPr>
          </w:p>
        </w:tc>
        <w:tc>
          <w:tcPr>
            <w:tcW w:w="1276" w:type="dxa"/>
            <w:tcBorders>
              <w:top w:val="single" w:sz="4" w:space="0" w:color="auto"/>
              <w:left w:val="nil"/>
              <w:bottom w:val="single" w:sz="4" w:space="0" w:color="auto"/>
              <w:right w:val="single" w:sz="4" w:space="0" w:color="auto"/>
            </w:tcBorders>
          </w:tcPr>
          <w:p w14:paraId="37EA7C92" w14:textId="77777777" w:rsidR="00B71FD6" w:rsidRPr="00F15ADC" w:rsidRDefault="00B71FD6" w:rsidP="00F15ADC">
            <w:pPr>
              <w:rPr>
                <w:rFonts w:cs="Gill Sans"/>
                <w:sz w:val="20"/>
                <w:szCs w:val="20"/>
                <w:lang w:eastAsia="en-AU"/>
              </w:rPr>
            </w:pPr>
          </w:p>
        </w:tc>
        <w:tc>
          <w:tcPr>
            <w:tcW w:w="992" w:type="dxa"/>
            <w:tcBorders>
              <w:top w:val="single" w:sz="4" w:space="0" w:color="auto"/>
              <w:left w:val="single" w:sz="4" w:space="0" w:color="auto"/>
              <w:bottom w:val="single" w:sz="4" w:space="0" w:color="auto"/>
              <w:right w:val="single" w:sz="4" w:space="0" w:color="auto"/>
            </w:tcBorders>
          </w:tcPr>
          <w:p w14:paraId="39B9B8F1" w14:textId="77777777" w:rsidR="00B71FD6" w:rsidRPr="00F15ADC" w:rsidRDefault="00B71FD6" w:rsidP="00F15ADC">
            <w:pPr>
              <w:rPr>
                <w:rFonts w:cs="Gill Sans"/>
                <w:sz w:val="20"/>
                <w:szCs w:val="20"/>
                <w:lang w:eastAsia="en-AU"/>
              </w:rPr>
            </w:pPr>
          </w:p>
        </w:tc>
      </w:tr>
    </w:tbl>
    <w:p w14:paraId="783BE0DE" w14:textId="77777777" w:rsidR="00B71FD6" w:rsidRPr="006F24BB" w:rsidRDefault="00B71FD6" w:rsidP="00B71FD6">
      <w:pPr>
        <w:rPr>
          <w:rFonts w:cs="Gill Sans"/>
        </w:rPr>
      </w:pPr>
    </w:p>
    <w:p w14:paraId="2C2EA048" w14:textId="77777777" w:rsidR="00B71FD6" w:rsidRPr="006F24BB" w:rsidRDefault="00B71FD6" w:rsidP="00B71FD6">
      <w:pPr>
        <w:rPr>
          <w:rFonts w:cs="Gill Sans"/>
          <w:i/>
          <w:sz w:val="28"/>
        </w:rPr>
      </w:pPr>
    </w:p>
    <w:p w14:paraId="13C7B8E9" w14:textId="77777777" w:rsidR="00B71FD6" w:rsidRPr="006F24BB" w:rsidRDefault="00B71FD6" w:rsidP="00B71FD6">
      <w:pPr>
        <w:rPr>
          <w:rFonts w:cs="Gill Sans"/>
          <w:b/>
          <w:sz w:val="24"/>
        </w:rPr>
      </w:pPr>
      <w:r w:rsidRPr="006F24BB">
        <w:rPr>
          <w:rFonts w:cs="Gill Sans"/>
          <w:b/>
          <w:sz w:val="24"/>
        </w:rPr>
        <w:br w:type="page"/>
      </w:r>
      <w:r w:rsidRPr="006F24BB">
        <w:rPr>
          <w:rFonts w:cs="Gill Sans"/>
          <w:b/>
          <w:sz w:val="24"/>
        </w:rPr>
        <w:lastRenderedPageBreak/>
        <w:t>Appendix 1. Details of current hot water systems and summary of hot water usage needs.</w:t>
      </w:r>
    </w:p>
    <w:p w14:paraId="700D7272" w14:textId="77777777" w:rsidR="00B71FD6" w:rsidRPr="006F24BB" w:rsidRDefault="00B71FD6" w:rsidP="00B71FD6">
      <w:pPr>
        <w:rPr>
          <w:rFonts w:cs="Gill Sans"/>
          <w:b/>
          <w:sz w:val="24"/>
        </w:rPr>
      </w:pPr>
      <w:r w:rsidRPr="006F24BB">
        <w:rPr>
          <w:rFonts w:cs="Gill Sans"/>
          <w:b/>
          <w:sz w:val="24"/>
        </w:rPr>
        <w:t>For more details on each site refer to A</w:t>
      </w:r>
      <w:commentRangeStart w:id="10"/>
      <w:r w:rsidRPr="006F24BB">
        <w:rPr>
          <w:rFonts w:cs="Gill Sans"/>
          <w:b/>
          <w:sz w:val="24"/>
        </w:rPr>
        <w:t>ttachment 2</w:t>
      </w:r>
      <w:commentRangeEnd w:id="10"/>
      <w:r w:rsidRPr="006F24BB">
        <w:rPr>
          <w:rStyle w:val="CommentReference"/>
          <w:rFonts w:cs="Gill Sans"/>
        </w:rPr>
        <w:commentReference w:id="10"/>
      </w:r>
    </w:p>
    <w:tbl>
      <w:tblPr>
        <w:tblW w:w="13858" w:type="dxa"/>
        <w:tblLayout w:type="fixed"/>
        <w:tblLook w:val="0000" w:firstRow="0" w:lastRow="0" w:firstColumn="0" w:lastColumn="0" w:noHBand="0" w:noVBand="0"/>
      </w:tblPr>
      <w:tblGrid>
        <w:gridCol w:w="1654"/>
        <w:gridCol w:w="6154"/>
        <w:gridCol w:w="1089"/>
        <w:gridCol w:w="1417"/>
        <w:gridCol w:w="1560"/>
        <w:gridCol w:w="992"/>
        <w:gridCol w:w="992"/>
      </w:tblGrid>
      <w:tr w:rsidR="00B71FD6" w:rsidRPr="006F24BB" w14:paraId="653FF9FB" w14:textId="77777777" w:rsidTr="00F15ADC">
        <w:trPr>
          <w:trHeight w:val="865"/>
        </w:trPr>
        <w:tc>
          <w:tcPr>
            <w:tcW w:w="1654" w:type="dxa"/>
            <w:tcBorders>
              <w:top w:val="single" w:sz="4" w:space="0" w:color="auto"/>
              <w:left w:val="single" w:sz="4" w:space="0" w:color="auto"/>
              <w:bottom w:val="single" w:sz="4" w:space="0" w:color="auto"/>
              <w:right w:val="single" w:sz="4" w:space="0" w:color="auto"/>
            </w:tcBorders>
            <w:shd w:val="clear" w:color="auto" w:fill="CCFFFF"/>
            <w:vAlign w:val="bottom"/>
          </w:tcPr>
          <w:p w14:paraId="4EEC7B45" w14:textId="77777777" w:rsidR="00B71FD6" w:rsidRPr="00F15ADC" w:rsidRDefault="00B71FD6" w:rsidP="00F15ADC">
            <w:pPr>
              <w:rPr>
                <w:rFonts w:cs="Gill Sans"/>
                <w:b/>
                <w:iCs/>
                <w:sz w:val="20"/>
                <w:szCs w:val="20"/>
                <w:lang w:eastAsia="en-AU"/>
              </w:rPr>
            </w:pPr>
            <w:r w:rsidRPr="00F15ADC">
              <w:rPr>
                <w:rFonts w:cs="Gill Sans"/>
                <w:b/>
                <w:iCs/>
                <w:sz w:val="20"/>
                <w:szCs w:val="20"/>
                <w:lang w:eastAsia="en-AU"/>
              </w:rPr>
              <w:t>Site</w:t>
            </w:r>
          </w:p>
        </w:tc>
        <w:tc>
          <w:tcPr>
            <w:tcW w:w="6154" w:type="dxa"/>
            <w:tcBorders>
              <w:top w:val="single" w:sz="4" w:space="0" w:color="auto"/>
              <w:left w:val="nil"/>
              <w:bottom w:val="single" w:sz="4" w:space="0" w:color="auto"/>
              <w:right w:val="single" w:sz="4" w:space="0" w:color="auto"/>
            </w:tcBorders>
            <w:shd w:val="clear" w:color="auto" w:fill="CCFFFF"/>
            <w:vAlign w:val="bottom"/>
          </w:tcPr>
          <w:p w14:paraId="6141E9A5" w14:textId="77777777" w:rsidR="00B71FD6" w:rsidRPr="00F15ADC" w:rsidRDefault="00B71FD6" w:rsidP="00F15ADC">
            <w:pPr>
              <w:rPr>
                <w:rFonts w:cs="Gill Sans"/>
                <w:b/>
                <w:iCs/>
                <w:sz w:val="20"/>
                <w:szCs w:val="20"/>
                <w:lang w:eastAsia="en-AU"/>
              </w:rPr>
            </w:pPr>
            <w:r w:rsidRPr="00F15ADC">
              <w:rPr>
                <w:rFonts w:cs="Gill Sans"/>
                <w:b/>
                <w:iCs/>
                <w:sz w:val="20"/>
                <w:szCs w:val="20"/>
                <w:lang w:eastAsia="en-AU"/>
              </w:rPr>
              <w:t>Current Hot Water Systems</w:t>
            </w:r>
          </w:p>
        </w:tc>
        <w:tc>
          <w:tcPr>
            <w:tcW w:w="1089" w:type="dxa"/>
            <w:tcBorders>
              <w:top w:val="single" w:sz="4" w:space="0" w:color="auto"/>
              <w:left w:val="nil"/>
              <w:bottom w:val="single" w:sz="4" w:space="0" w:color="auto"/>
              <w:right w:val="single" w:sz="4" w:space="0" w:color="auto"/>
            </w:tcBorders>
            <w:shd w:val="clear" w:color="auto" w:fill="CCFFFF"/>
            <w:vAlign w:val="bottom"/>
          </w:tcPr>
          <w:p w14:paraId="38AD4824" w14:textId="77777777" w:rsidR="00B71FD6" w:rsidRPr="00F15ADC" w:rsidRDefault="00B71FD6" w:rsidP="00F15ADC">
            <w:pPr>
              <w:rPr>
                <w:rFonts w:cs="Gill Sans"/>
                <w:b/>
                <w:iCs/>
                <w:sz w:val="20"/>
                <w:szCs w:val="20"/>
                <w:lang w:eastAsia="en-AU"/>
              </w:rPr>
            </w:pPr>
            <w:r w:rsidRPr="00F15ADC">
              <w:rPr>
                <w:rFonts w:cs="Gill Sans"/>
                <w:b/>
                <w:iCs/>
                <w:sz w:val="20"/>
                <w:szCs w:val="20"/>
                <w:lang w:eastAsia="en-AU"/>
              </w:rPr>
              <w:t>Annual Site Water Consumption (2011/2012) (kL)</w:t>
            </w:r>
          </w:p>
        </w:tc>
        <w:tc>
          <w:tcPr>
            <w:tcW w:w="1417" w:type="dxa"/>
            <w:tcBorders>
              <w:top w:val="single" w:sz="4" w:space="0" w:color="auto"/>
              <w:left w:val="nil"/>
              <w:bottom w:val="single" w:sz="4" w:space="0" w:color="auto"/>
              <w:right w:val="single" w:sz="4" w:space="0" w:color="auto"/>
            </w:tcBorders>
            <w:shd w:val="clear" w:color="auto" w:fill="CCFFFF"/>
            <w:vAlign w:val="bottom"/>
          </w:tcPr>
          <w:p w14:paraId="6AB567D0" w14:textId="77777777" w:rsidR="00B71FD6" w:rsidRPr="00F15ADC" w:rsidRDefault="00B71FD6" w:rsidP="00F15ADC">
            <w:pPr>
              <w:rPr>
                <w:rFonts w:cs="Gill Sans"/>
                <w:b/>
                <w:iCs/>
                <w:sz w:val="20"/>
                <w:szCs w:val="20"/>
                <w:lang w:eastAsia="en-AU"/>
              </w:rPr>
            </w:pPr>
            <w:r w:rsidRPr="00F15ADC">
              <w:rPr>
                <w:rFonts w:cs="Gill Sans"/>
                <w:b/>
                <w:iCs/>
                <w:sz w:val="20"/>
                <w:szCs w:val="20"/>
                <w:lang w:eastAsia="en-AU"/>
              </w:rPr>
              <w:t xml:space="preserve">Estimated Annual Hot Water Consumption (kL) </w:t>
            </w:r>
          </w:p>
        </w:tc>
        <w:tc>
          <w:tcPr>
            <w:tcW w:w="1560" w:type="dxa"/>
            <w:tcBorders>
              <w:top w:val="single" w:sz="4" w:space="0" w:color="auto"/>
              <w:left w:val="nil"/>
              <w:bottom w:val="single" w:sz="4" w:space="0" w:color="auto"/>
              <w:right w:val="single" w:sz="4" w:space="0" w:color="auto"/>
            </w:tcBorders>
            <w:shd w:val="clear" w:color="auto" w:fill="CCFFFF"/>
            <w:vAlign w:val="bottom"/>
          </w:tcPr>
          <w:p w14:paraId="4C5C957E" w14:textId="77777777" w:rsidR="00B71FD6" w:rsidRPr="00F15ADC" w:rsidRDefault="00B71FD6" w:rsidP="00F15ADC">
            <w:pPr>
              <w:rPr>
                <w:rFonts w:cs="Gill Sans"/>
                <w:b/>
                <w:iCs/>
                <w:sz w:val="20"/>
                <w:szCs w:val="20"/>
                <w:lang w:eastAsia="en-AU"/>
              </w:rPr>
            </w:pPr>
            <w:r w:rsidRPr="00F15ADC">
              <w:rPr>
                <w:rFonts w:cs="Gill Sans"/>
                <w:b/>
                <w:iCs/>
                <w:sz w:val="20"/>
                <w:szCs w:val="20"/>
                <w:lang w:eastAsia="en-AU"/>
              </w:rPr>
              <w:t>Annual Site Energy Consumption (kWh)</w:t>
            </w:r>
          </w:p>
        </w:tc>
        <w:tc>
          <w:tcPr>
            <w:tcW w:w="992" w:type="dxa"/>
            <w:tcBorders>
              <w:top w:val="single" w:sz="4" w:space="0" w:color="auto"/>
              <w:left w:val="nil"/>
              <w:bottom w:val="single" w:sz="4" w:space="0" w:color="auto"/>
              <w:right w:val="single" w:sz="4" w:space="0" w:color="auto"/>
            </w:tcBorders>
            <w:shd w:val="clear" w:color="auto" w:fill="CCFFFF"/>
            <w:vAlign w:val="center"/>
          </w:tcPr>
          <w:p w14:paraId="16DFD114" w14:textId="77777777" w:rsidR="00B71FD6" w:rsidRPr="00F15ADC" w:rsidRDefault="00B71FD6" w:rsidP="00F15ADC">
            <w:pPr>
              <w:jc w:val="center"/>
              <w:rPr>
                <w:rFonts w:cs="Gill Sans"/>
                <w:b/>
                <w:bCs/>
                <w:color w:val="000000"/>
                <w:sz w:val="20"/>
                <w:szCs w:val="20"/>
              </w:rPr>
            </w:pPr>
            <w:r w:rsidRPr="00F15ADC">
              <w:rPr>
                <w:rFonts w:cs="Gill Sans"/>
                <w:b/>
                <w:bCs/>
                <w:color w:val="000000"/>
                <w:sz w:val="20"/>
                <w:szCs w:val="20"/>
              </w:rPr>
              <w:t>Approx hot water usage per day (KL)</w:t>
            </w:r>
          </w:p>
        </w:tc>
        <w:tc>
          <w:tcPr>
            <w:tcW w:w="992" w:type="dxa"/>
            <w:tcBorders>
              <w:top w:val="single" w:sz="4" w:space="0" w:color="auto"/>
              <w:left w:val="single" w:sz="4" w:space="0" w:color="auto"/>
              <w:bottom w:val="single" w:sz="4" w:space="0" w:color="auto"/>
              <w:right w:val="single" w:sz="4" w:space="0" w:color="auto"/>
            </w:tcBorders>
            <w:shd w:val="clear" w:color="auto" w:fill="CCFFFF"/>
          </w:tcPr>
          <w:p w14:paraId="236498A0" w14:textId="77777777" w:rsidR="00B71FD6" w:rsidRPr="00F15ADC" w:rsidRDefault="00B71FD6" w:rsidP="00F15ADC">
            <w:pPr>
              <w:rPr>
                <w:rFonts w:cs="Gill Sans"/>
                <w:b/>
                <w:iCs/>
                <w:sz w:val="20"/>
                <w:szCs w:val="20"/>
                <w:lang w:eastAsia="en-AU"/>
              </w:rPr>
            </w:pPr>
            <w:r w:rsidRPr="00F15ADC">
              <w:rPr>
                <w:rFonts w:cs="Gill Sans"/>
                <w:b/>
                <w:iCs/>
                <w:sz w:val="20"/>
                <w:szCs w:val="20"/>
                <w:lang w:eastAsia="en-AU"/>
              </w:rPr>
              <w:t>Highest Peak hot water loads (L/min</w:t>
            </w:r>
          </w:p>
        </w:tc>
      </w:tr>
      <w:tr w:rsidR="00B71FD6" w:rsidRPr="006F24BB" w14:paraId="3CBF1711" w14:textId="77777777" w:rsidTr="00F15ADC">
        <w:trPr>
          <w:trHeight w:val="345"/>
        </w:trPr>
        <w:tc>
          <w:tcPr>
            <w:tcW w:w="1654" w:type="dxa"/>
            <w:tcBorders>
              <w:top w:val="single" w:sz="4" w:space="0" w:color="auto"/>
              <w:left w:val="single" w:sz="4" w:space="0" w:color="auto"/>
              <w:bottom w:val="single" w:sz="4" w:space="0" w:color="auto"/>
              <w:right w:val="single" w:sz="4" w:space="0" w:color="auto"/>
            </w:tcBorders>
            <w:noWrap/>
            <w:vAlign w:val="center"/>
          </w:tcPr>
          <w:p w14:paraId="6265F370" w14:textId="77777777" w:rsidR="00B71FD6" w:rsidRPr="00F15ADC" w:rsidRDefault="00B71FD6" w:rsidP="00F15ADC">
            <w:pPr>
              <w:rPr>
                <w:rFonts w:cs="Gill Sans"/>
                <w:sz w:val="20"/>
                <w:szCs w:val="20"/>
                <w:lang w:eastAsia="en-AU"/>
              </w:rPr>
            </w:pPr>
            <w:r w:rsidRPr="00F15ADC">
              <w:rPr>
                <w:rFonts w:cs="Gill Sans"/>
                <w:sz w:val="20"/>
                <w:szCs w:val="20"/>
                <w:lang w:eastAsia="en-AU"/>
              </w:rPr>
              <w:t>Site 1 name</w:t>
            </w:r>
          </w:p>
        </w:tc>
        <w:tc>
          <w:tcPr>
            <w:tcW w:w="6154" w:type="dxa"/>
            <w:tcBorders>
              <w:top w:val="single" w:sz="4" w:space="0" w:color="auto"/>
              <w:left w:val="nil"/>
              <w:bottom w:val="single" w:sz="4" w:space="0" w:color="auto"/>
              <w:right w:val="single" w:sz="4" w:space="0" w:color="auto"/>
            </w:tcBorders>
            <w:noWrap/>
            <w:vAlign w:val="center"/>
          </w:tcPr>
          <w:p w14:paraId="7C39070B" w14:textId="77777777" w:rsidR="00B71FD6" w:rsidRPr="00F15ADC" w:rsidRDefault="00B71FD6" w:rsidP="00F15ADC">
            <w:pPr>
              <w:rPr>
                <w:rFonts w:cs="Gill Sans"/>
                <w:sz w:val="20"/>
                <w:szCs w:val="20"/>
                <w:lang w:eastAsia="en-AU"/>
              </w:rPr>
            </w:pPr>
            <w:r w:rsidRPr="00F15ADC">
              <w:rPr>
                <w:rFonts w:cs="Gill Sans"/>
                <w:sz w:val="20"/>
                <w:szCs w:val="20"/>
                <w:lang w:eastAsia="en-AU"/>
              </w:rPr>
              <w:t>1 x 315L electric storage (located outside) [emergency provisions] – 2006 model</w:t>
            </w:r>
            <w:r w:rsidRPr="00F15ADC">
              <w:rPr>
                <w:rFonts w:cs="Gill Sans"/>
                <w:sz w:val="20"/>
                <w:szCs w:val="20"/>
                <w:lang w:eastAsia="en-AU"/>
              </w:rPr>
              <w:br/>
              <w:t>2 x 275L Rheem gas storage – 2010 model</w:t>
            </w:r>
          </w:p>
        </w:tc>
        <w:tc>
          <w:tcPr>
            <w:tcW w:w="1089" w:type="dxa"/>
            <w:tcBorders>
              <w:top w:val="single" w:sz="4" w:space="0" w:color="auto"/>
              <w:left w:val="nil"/>
              <w:bottom w:val="single" w:sz="4" w:space="0" w:color="auto"/>
              <w:right w:val="single" w:sz="4" w:space="0" w:color="auto"/>
            </w:tcBorders>
            <w:noWrap/>
            <w:vAlign w:val="center"/>
          </w:tcPr>
          <w:p w14:paraId="32D03EC3" w14:textId="77777777" w:rsidR="00B71FD6" w:rsidRPr="00F15ADC" w:rsidRDefault="00B71FD6" w:rsidP="00F15ADC">
            <w:pPr>
              <w:rPr>
                <w:rFonts w:cs="Gill Sans"/>
                <w:sz w:val="20"/>
                <w:szCs w:val="20"/>
                <w:lang w:eastAsia="en-AU"/>
              </w:rPr>
            </w:pPr>
            <w:r w:rsidRPr="00F15ADC">
              <w:rPr>
                <w:rFonts w:cs="Gill Sans"/>
                <w:sz w:val="20"/>
                <w:szCs w:val="20"/>
                <w:lang w:eastAsia="en-AU"/>
              </w:rPr>
              <w:t xml:space="preserve">                5,563 </w:t>
            </w:r>
          </w:p>
        </w:tc>
        <w:tc>
          <w:tcPr>
            <w:tcW w:w="1417" w:type="dxa"/>
            <w:tcBorders>
              <w:top w:val="single" w:sz="4" w:space="0" w:color="auto"/>
              <w:left w:val="nil"/>
              <w:bottom w:val="single" w:sz="4" w:space="0" w:color="auto"/>
              <w:right w:val="single" w:sz="4" w:space="0" w:color="auto"/>
            </w:tcBorders>
            <w:noWrap/>
            <w:vAlign w:val="center"/>
          </w:tcPr>
          <w:p w14:paraId="7A048BCA" w14:textId="77777777" w:rsidR="00B71FD6" w:rsidRPr="00F15ADC" w:rsidRDefault="00B71FD6" w:rsidP="00F15ADC">
            <w:pPr>
              <w:rPr>
                <w:rFonts w:cs="Gill Sans"/>
                <w:sz w:val="20"/>
                <w:szCs w:val="20"/>
                <w:lang w:eastAsia="en-AU"/>
              </w:rPr>
            </w:pPr>
            <w:r w:rsidRPr="00F15ADC">
              <w:rPr>
                <w:rFonts w:cs="Gill Sans"/>
                <w:sz w:val="20"/>
                <w:szCs w:val="20"/>
                <w:lang w:eastAsia="en-AU"/>
              </w:rPr>
              <w:t xml:space="preserve">               1,763 </w:t>
            </w:r>
          </w:p>
        </w:tc>
        <w:tc>
          <w:tcPr>
            <w:tcW w:w="1560" w:type="dxa"/>
            <w:tcBorders>
              <w:top w:val="single" w:sz="4" w:space="0" w:color="auto"/>
              <w:left w:val="nil"/>
              <w:bottom w:val="single" w:sz="4" w:space="0" w:color="auto"/>
              <w:right w:val="single" w:sz="4" w:space="0" w:color="auto"/>
            </w:tcBorders>
            <w:noWrap/>
            <w:vAlign w:val="center"/>
          </w:tcPr>
          <w:p w14:paraId="1B73B321" w14:textId="77777777" w:rsidR="00B71FD6" w:rsidRPr="00F15ADC" w:rsidRDefault="00B71FD6" w:rsidP="00F15ADC">
            <w:pPr>
              <w:rPr>
                <w:rFonts w:cs="Gill Sans"/>
                <w:sz w:val="20"/>
                <w:szCs w:val="20"/>
                <w:lang w:eastAsia="en-AU"/>
              </w:rPr>
            </w:pPr>
            <w:r w:rsidRPr="00F15ADC">
              <w:rPr>
                <w:rFonts w:cs="Gill Sans"/>
                <w:sz w:val="20"/>
                <w:szCs w:val="20"/>
                <w:lang w:eastAsia="en-AU"/>
              </w:rPr>
              <w:t xml:space="preserve">           388,061 </w:t>
            </w:r>
          </w:p>
        </w:tc>
        <w:tc>
          <w:tcPr>
            <w:tcW w:w="992" w:type="dxa"/>
            <w:tcBorders>
              <w:top w:val="single" w:sz="4" w:space="0" w:color="auto"/>
              <w:left w:val="nil"/>
              <w:bottom w:val="single" w:sz="4" w:space="0" w:color="auto"/>
              <w:right w:val="single" w:sz="4" w:space="0" w:color="auto"/>
            </w:tcBorders>
            <w:vAlign w:val="center"/>
          </w:tcPr>
          <w:p w14:paraId="40ABBE72" w14:textId="77777777" w:rsidR="00B71FD6" w:rsidRPr="00F15ADC" w:rsidRDefault="00B71FD6" w:rsidP="00F15ADC">
            <w:pPr>
              <w:rPr>
                <w:rFonts w:cs="Gill Sans"/>
                <w:sz w:val="20"/>
                <w:szCs w:val="20"/>
              </w:rPr>
            </w:pPr>
            <w:r w:rsidRPr="00F15ADC">
              <w:rPr>
                <w:rFonts w:cs="Gill Sans"/>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17B603DE" w14:textId="77777777" w:rsidR="00B71FD6" w:rsidRPr="00F15ADC" w:rsidRDefault="00B71FD6" w:rsidP="00F15ADC">
            <w:pPr>
              <w:rPr>
                <w:rFonts w:cs="Gill Sans"/>
                <w:sz w:val="20"/>
                <w:szCs w:val="20"/>
                <w:lang w:eastAsia="en-AU"/>
              </w:rPr>
            </w:pPr>
            <w:r w:rsidRPr="00F15ADC">
              <w:rPr>
                <w:rFonts w:cs="Gill Sans"/>
                <w:sz w:val="20"/>
                <w:szCs w:val="20"/>
                <w:lang w:eastAsia="en-AU"/>
              </w:rPr>
              <w:t>1,389</w:t>
            </w:r>
          </w:p>
        </w:tc>
      </w:tr>
      <w:tr w:rsidR="00B71FD6" w:rsidRPr="006F24BB" w14:paraId="0F8D6E1F" w14:textId="77777777" w:rsidTr="00F15ADC">
        <w:trPr>
          <w:trHeight w:val="345"/>
        </w:trPr>
        <w:tc>
          <w:tcPr>
            <w:tcW w:w="1654" w:type="dxa"/>
            <w:tcBorders>
              <w:top w:val="single" w:sz="4" w:space="0" w:color="auto"/>
              <w:left w:val="single" w:sz="4" w:space="0" w:color="auto"/>
              <w:bottom w:val="single" w:sz="4" w:space="0" w:color="auto"/>
              <w:right w:val="single" w:sz="4" w:space="0" w:color="auto"/>
            </w:tcBorders>
            <w:noWrap/>
            <w:vAlign w:val="center"/>
          </w:tcPr>
          <w:p w14:paraId="09E4C298" w14:textId="77777777" w:rsidR="00B71FD6" w:rsidRPr="00F15ADC" w:rsidRDefault="00B71FD6" w:rsidP="00F15ADC">
            <w:pPr>
              <w:rPr>
                <w:rFonts w:cs="Gill Sans"/>
                <w:sz w:val="20"/>
                <w:szCs w:val="20"/>
                <w:lang w:eastAsia="en-AU"/>
              </w:rPr>
            </w:pPr>
          </w:p>
        </w:tc>
        <w:tc>
          <w:tcPr>
            <w:tcW w:w="6154" w:type="dxa"/>
            <w:tcBorders>
              <w:top w:val="single" w:sz="4" w:space="0" w:color="auto"/>
              <w:left w:val="nil"/>
              <w:bottom w:val="single" w:sz="4" w:space="0" w:color="auto"/>
              <w:right w:val="single" w:sz="4" w:space="0" w:color="auto"/>
            </w:tcBorders>
            <w:noWrap/>
            <w:vAlign w:val="center"/>
          </w:tcPr>
          <w:p w14:paraId="2809E569" w14:textId="77777777" w:rsidR="00B71FD6" w:rsidRPr="00F15ADC" w:rsidRDefault="00B71FD6" w:rsidP="00F15ADC">
            <w:pPr>
              <w:rPr>
                <w:rFonts w:cs="Gill Sans"/>
                <w:sz w:val="20"/>
                <w:szCs w:val="20"/>
                <w:lang w:eastAsia="en-AU"/>
              </w:rPr>
            </w:pPr>
          </w:p>
        </w:tc>
        <w:tc>
          <w:tcPr>
            <w:tcW w:w="1089" w:type="dxa"/>
            <w:tcBorders>
              <w:top w:val="single" w:sz="4" w:space="0" w:color="auto"/>
              <w:left w:val="nil"/>
              <w:bottom w:val="single" w:sz="4" w:space="0" w:color="auto"/>
              <w:right w:val="single" w:sz="4" w:space="0" w:color="auto"/>
            </w:tcBorders>
            <w:noWrap/>
            <w:vAlign w:val="center"/>
          </w:tcPr>
          <w:p w14:paraId="1EB2BCB9" w14:textId="77777777" w:rsidR="00B71FD6" w:rsidRPr="00F15ADC" w:rsidRDefault="00B71FD6" w:rsidP="00F15ADC">
            <w:pPr>
              <w:jc w:val="right"/>
              <w:rPr>
                <w:rFonts w:cs="Gill Sans"/>
                <w:sz w:val="20"/>
                <w:szCs w:val="20"/>
                <w:lang w:eastAsia="en-AU"/>
              </w:rPr>
            </w:pPr>
          </w:p>
        </w:tc>
        <w:tc>
          <w:tcPr>
            <w:tcW w:w="1417" w:type="dxa"/>
            <w:tcBorders>
              <w:top w:val="single" w:sz="4" w:space="0" w:color="auto"/>
              <w:left w:val="nil"/>
              <w:bottom w:val="single" w:sz="4" w:space="0" w:color="auto"/>
              <w:right w:val="single" w:sz="4" w:space="0" w:color="auto"/>
            </w:tcBorders>
            <w:noWrap/>
            <w:vAlign w:val="center"/>
          </w:tcPr>
          <w:p w14:paraId="49FEB4F0" w14:textId="77777777" w:rsidR="00B71FD6" w:rsidRPr="00F15ADC" w:rsidRDefault="00B71FD6" w:rsidP="00F15ADC">
            <w:pPr>
              <w:jc w:val="right"/>
              <w:rPr>
                <w:rFonts w:cs="Gill Sans"/>
                <w:sz w:val="20"/>
                <w:szCs w:val="20"/>
                <w:lang w:eastAsia="en-AU"/>
              </w:rPr>
            </w:pPr>
          </w:p>
        </w:tc>
        <w:tc>
          <w:tcPr>
            <w:tcW w:w="1560" w:type="dxa"/>
            <w:tcBorders>
              <w:top w:val="single" w:sz="4" w:space="0" w:color="auto"/>
              <w:left w:val="nil"/>
              <w:bottom w:val="single" w:sz="4" w:space="0" w:color="auto"/>
              <w:right w:val="single" w:sz="4" w:space="0" w:color="auto"/>
            </w:tcBorders>
            <w:noWrap/>
            <w:vAlign w:val="center"/>
          </w:tcPr>
          <w:p w14:paraId="4B7029B6" w14:textId="77777777" w:rsidR="00B71FD6" w:rsidRPr="00F15ADC" w:rsidRDefault="00B71FD6" w:rsidP="00F15ADC">
            <w:pPr>
              <w:rPr>
                <w:rFonts w:cs="Gill Sans"/>
                <w:sz w:val="20"/>
                <w:szCs w:val="20"/>
                <w:lang w:eastAsia="en-AU"/>
              </w:rPr>
            </w:pPr>
          </w:p>
        </w:tc>
        <w:tc>
          <w:tcPr>
            <w:tcW w:w="992" w:type="dxa"/>
            <w:tcBorders>
              <w:top w:val="single" w:sz="4" w:space="0" w:color="auto"/>
              <w:left w:val="nil"/>
              <w:bottom w:val="single" w:sz="4" w:space="0" w:color="auto"/>
              <w:right w:val="single" w:sz="4" w:space="0" w:color="auto"/>
            </w:tcBorders>
            <w:vAlign w:val="center"/>
          </w:tcPr>
          <w:p w14:paraId="28FD12BF" w14:textId="77777777" w:rsidR="00B71FD6" w:rsidRPr="00F15ADC" w:rsidRDefault="00B71FD6" w:rsidP="00F15ADC">
            <w:pPr>
              <w:jc w:val="center"/>
              <w:rPr>
                <w:rFonts w:cs="Gill Sans"/>
                <w:sz w:val="20"/>
                <w:szCs w:val="20"/>
              </w:rPr>
            </w:pPr>
          </w:p>
        </w:tc>
        <w:tc>
          <w:tcPr>
            <w:tcW w:w="992" w:type="dxa"/>
            <w:tcBorders>
              <w:top w:val="single" w:sz="4" w:space="0" w:color="auto"/>
              <w:left w:val="single" w:sz="4" w:space="0" w:color="auto"/>
              <w:bottom w:val="single" w:sz="4" w:space="0" w:color="auto"/>
              <w:right w:val="single" w:sz="4" w:space="0" w:color="auto"/>
            </w:tcBorders>
          </w:tcPr>
          <w:p w14:paraId="0FC4E4E2" w14:textId="77777777" w:rsidR="00B71FD6" w:rsidRPr="00F15ADC" w:rsidRDefault="00B71FD6" w:rsidP="00F15ADC">
            <w:pPr>
              <w:jc w:val="right"/>
              <w:rPr>
                <w:rFonts w:cs="Gill Sans"/>
                <w:b/>
                <w:sz w:val="20"/>
                <w:szCs w:val="20"/>
                <w:lang w:eastAsia="en-AU"/>
              </w:rPr>
            </w:pPr>
          </w:p>
        </w:tc>
      </w:tr>
      <w:tr w:rsidR="00B71FD6" w:rsidRPr="006F24BB" w14:paraId="1981BB54" w14:textId="77777777" w:rsidTr="00F15ADC">
        <w:trPr>
          <w:trHeight w:val="345"/>
        </w:trPr>
        <w:tc>
          <w:tcPr>
            <w:tcW w:w="1654" w:type="dxa"/>
            <w:tcBorders>
              <w:top w:val="single" w:sz="4" w:space="0" w:color="auto"/>
              <w:left w:val="single" w:sz="4" w:space="0" w:color="auto"/>
              <w:bottom w:val="single" w:sz="4" w:space="0" w:color="auto"/>
              <w:right w:val="single" w:sz="4" w:space="0" w:color="auto"/>
            </w:tcBorders>
            <w:noWrap/>
            <w:vAlign w:val="center"/>
          </w:tcPr>
          <w:p w14:paraId="3FC661B2" w14:textId="77777777" w:rsidR="00B71FD6" w:rsidRPr="00F15ADC" w:rsidRDefault="00B71FD6" w:rsidP="00F15ADC">
            <w:pPr>
              <w:rPr>
                <w:rFonts w:cs="Gill Sans"/>
                <w:sz w:val="20"/>
                <w:szCs w:val="20"/>
                <w:lang w:eastAsia="en-AU"/>
              </w:rPr>
            </w:pPr>
          </w:p>
        </w:tc>
        <w:tc>
          <w:tcPr>
            <w:tcW w:w="6154" w:type="dxa"/>
            <w:tcBorders>
              <w:top w:val="single" w:sz="4" w:space="0" w:color="auto"/>
              <w:left w:val="nil"/>
              <w:bottom w:val="single" w:sz="4" w:space="0" w:color="auto"/>
              <w:right w:val="single" w:sz="4" w:space="0" w:color="auto"/>
            </w:tcBorders>
            <w:noWrap/>
            <w:vAlign w:val="center"/>
          </w:tcPr>
          <w:p w14:paraId="389EB99D" w14:textId="77777777" w:rsidR="00B71FD6" w:rsidRPr="00F15ADC" w:rsidRDefault="00B71FD6" w:rsidP="00F15ADC">
            <w:pPr>
              <w:rPr>
                <w:rFonts w:cs="Gill Sans"/>
                <w:sz w:val="20"/>
                <w:szCs w:val="20"/>
                <w:lang w:eastAsia="en-AU"/>
              </w:rPr>
            </w:pPr>
          </w:p>
        </w:tc>
        <w:tc>
          <w:tcPr>
            <w:tcW w:w="1089" w:type="dxa"/>
            <w:tcBorders>
              <w:top w:val="single" w:sz="4" w:space="0" w:color="auto"/>
              <w:left w:val="nil"/>
              <w:bottom w:val="single" w:sz="4" w:space="0" w:color="auto"/>
              <w:right w:val="single" w:sz="4" w:space="0" w:color="auto"/>
            </w:tcBorders>
            <w:noWrap/>
            <w:vAlign w:val="center"/>
          </w:tcPr>
          <w:p w14:paraId="3C438E9B" w14:textId="77777777" w:rsidR="00B71FD6" w:rsidRPr="00F15ADC" w:rsidRDefault="00B71FD6" w:rsidP="00F15ADC">
            <w:pPr>
              <w:jc w:val="right"/>
              <w:rPr>
                <w:rFonts w:cs="Gill Sans"/>
                <w:sz w:val="20"/>
                <w:szCs w:val="20"/>
                <w:lang w:eastAsia="en-AU"/>
              </w:rPr>
            </w:pPr>
          </w:p>
        </w:tc>
        <w:tc>
          <w:tcPr>
            <w:tcW w:w="1417" w:type="dxa"/>
            <w:tcBorders>
              <w:top w:val="single" w:sz="4" w:space="0" w:color="auto"/>
              <w:left w:val="nil"/>
              <w:bottom w:val="single" w:sz="4" w:space="0" w:color="auto"/>
              <w:right w:val="single" w:sz="4" w:space="0" w:color="auto"/>
            </w:tcBorders>
            <w:noWrap/>
            <w:vAlign w:val="center"/>
          </w:tcPr>
          <w:p w14:paraId="06C2B098" w14:textId="77777777" w:rsidR="00B71FD6" w:rsidRPr="00F15ADC" w:rsidRDefault="00B71FD6" w:rsidP="00F15ADC">
            <w:pPr>
              <w:jc w:val="right"/>
              <w:rPr>
                <w:rFonts w:cs="Gill Sans"/>
                <w:sz w:val="20"/>
                <w:szCs w:val="20"/>
                <w:lang w:eastAsia="en-AU"/>
              </w:rPr>
            </w:pPr>
          </w:p>
        </w:tc>
        <w:tc>
          <w:tcPr>
            <w:tcW w:w="1560" w:type="dxa"/>
            <w:tcBorders>
              <w:top w:val="single" w:sz="4" w:space="0" w:color="auto"/>
              <w:left w:val="nil"/>
              <w:bottom w:val="single" w:sz="4" w:space="0" w:color="auto"/>
              <w:right w:val="single" w:sz="4" w:space="0" w:color="auto"/>
            </w:tcBorders>
            <w:noWrap/>
            <w:vAlign w:val="center"/>
          </w:tcPr>
          <w:p w14:paraId="75FD7A5A" w14:textId="77777777" w:rsidR="00B71FD6" w:rsidRPr="00F15ADC" w:rsidRDefault="00B71FD6" w:rsidP="00F15ADC">
            <w:pPr>
              <w:rPr>
                <w:rFonts w:cs="Gill Sans"/>
                <w:sz w:val="20"/>
                <w:szCs w:val="20"/>
                <w:lang w:eastAsia="en-AU"/>
              </w:rPr>
            </w:pPr>
          </w:p>
        </w:tc>
        <w:tc>
          <w:tcPr>
            <w:tcW w:w="992" w:type="dxa"/>
            <w:tcBorders>
              <w:top w:val="single" w:sz="4" w:space="0" w:color="auto"/>
              <w:left w:val="nil"/>
              <w:bottom w:val="single" w:sz="4" w:space="0" w:color="auto"/>
              <w:right w:val="single" w:sz="4" w:space="0" w:color="auto"/>
            </w:tcBorders>
            <w:vAlign w:val="center"/>
          </w:tcPr>
          <w:p w14:paraId="184BC54F" w14:textId="77777777" w:rsidR="00B71FD6" w:rsidRPr="00F15ADC" w:rsidRDefault="00B71FD6" w:rsidP="00F15ADC">
            <w:pPr>
              <w:jc w:val="center"/>
              <w:rPr>
                <w:rFonts w:cs="Gill Sans"/>
                <w:sz w:val="20"/>
                <w:szCs w:val="20"/>
              </w:rPr>
            </w:pPr>
          </w:p>
        </w:tc>
        <w:tc>
          <w:tcPr>
            <w:tcW w:w="992" w:type="dxa"/>
            <w:tcBorders>
              <w:top w:val="single" w:sz="4" w:space="0" w:color="auto"/>
              <w:left w:val="single" w:sz="4" w:space="0" w:color="auto"/>
              <w:bottom w:val="single" w:sz="4" w:space="0" w:color="auto"/>
              <w:right w:val="single" w:sz="4" w:space="0" w:color="auto"/>
            </w:tcBorders>
          </w:tcPr>
          <w:p w14:paraId="2DDD2FDB" w14:textId="77777777" w:rsidR="00B71FD6" w:rsidRPr="00F15ADC" w:rsidRDefault="00B71FD6" w:rsidP="00F15ADC">
            <w:pPr>
              <w:jc w:val="right"/>
              <w:rPr>
                <w:rFonts w:cs="Gill Sans"/>
                <w:b/>
                <w:sz w:val="20"/>
                <w:szCs w:val="20"/>
                <w:lang w:eastAsia="en-AU"/>
              </w:rPr>
            </w:pPr>
          </w:p>
        </w:tc>
      </w:tr>
      <w:tr w:rsidR="00B71FD6" w:rsidRPr="006F24BB" w14:paraId="15DEC4DD" w14:textId="77777777" w:rsidTr="00F15ADC">
        <w:trPr>
          <w:trHeight w:val="345"/>
        </w:trPr>
        <w:tc>
          <w:tcPr>
            <w:tcW w:w="1654" w:type="dxa"/>
            <w:tcBorders>
              <w:top w:val="single" w:sz="4" w:space="0" w:color="auto"/>
              <w:left w:val="single" w:sz="4" w:space="0" w:color="auto"/>
              <w:bottom w:val="single" w:sz="4" w:space="0" w:color="auto"/>
              <w:right w:val="single" w:sz="4" w:space="0" w:color="auto"/>
            </w:tcBorders>
            <w:noWrap/>
            <w:vAlign w:val="center"/>
          </w:tcPr>
          <w:p w14:paraId="20FC4608" w14:textId="77777777" w:rsidR="00B71FD6" w:rsidRPr="00F15ADC" w:rsidRDefault="00B71FD6" w:rsidP="00F15ADC">
            <w:pPr>
              <w:rPr>
                <w:rFonts w:cs="Gill Sans"/>
                <w:sz w:val="20"/>
                <w:szCs w:val="20"/>
                <w:lang w:eastAsia="en-AU"/>
              </w:rPr>
            </w:pPr>
          </w:p>
        </w:tc>
        <w:tc>
          <w:tcPr>
            <w:tcW w:w="6154" w:type="dxa"/>
            <w:tcBorders>
              <w:top w:val="single" w:sz="4" w:space="0" w:color="auto"/>
              <w:left w:val="nil"/>
              <w:bottom w:val="single" w:sz="4" w:space="0" w:color="auto"/>
              <w:right w:val="single" w:sz="4" w:space="0" w:color="auto"/>
            </w:tcBorders>
            <w:noWrap/>
            <w:vAlign w:val="center"/>
          </w:tcPr>
          <w:p w14:paraId="09176372" w14:textId="77777777" w:rsidR="00B71FD6" w:rsidRPr="00F15ADC" w:rsidRDefault="00B71FD6" w:rsidP="00F15ADC">
            <w:pPr>
              <w:rPr>
                <w:rFonts w:cs="Gill Sans"/>
                <w:sz w:val="20"/>
                <w:szCs w:val="20"/>
                <w:lang w:eastAsia="en-AU"/>
              </w:rPr>
            </w:pPr>
          </w:p>
        </w:tc>
        <w:tc>
          <w:tcPr>
            <w:tcW w:w="1089" w:type="dxa"/>
            <w:tcBorders>
              <w:top w:val="single" w:sz="4" w:space="0" w:color="auto"/>
              <w:left w:val="nil"/>
              <w:bottom w:val="single" w:sz="4" w:space="0" w:color="auto"/>
              <w:right w:val="single" w:sz="4" w:space="0" w:color="auto"/>
            </w:tcBorders>
            <w:noWrap/>
            <w:vAlign w:val="center"/>
          </w:tcPr>
          <w:p w14:paraId="614ECB47" w14:textId="77777777" w:rsidR="00B71FD6" w:rsidRPr="00F15ADC" w:rsidRDefault="00B71FD6" w:rsidP="00F15ADC">
            <w:pPr>
              <w:jc w:val="right"/>
              <w:rPr>
                <w:rFonts w:cs="Gill Sans"/>
                <w:sz w:val="20"/>
                <w:szCs w:val="20"/>
                <w:lang w:eastAsia="en-AU"/>
              </w:rPr>
            </w:pPr>
          </w:p>
        </w:tc>
        <w:tc>
          <w:tcPr>
            <w:tcW w:w="1417" w:type="dxa"/>
            <w:tcBorders>
              <w:top w:val="single" w:sz="4" w:space="0" w:color="auto"/>
              <w:left w:val="nil"/>
              <w:bottom w:val="single" w:sz="4" w:space="0" w:color="auto"/>
              <w:right w:val="single" w:sz="4" w:space="0" w:color="auto"/>
            </w:tcBorders>
            <w:noWrap/>
            <w:vAlign w:val="center"/>
          </w:tcPr>
          <w:p w14:paraId="26D94BD8" w14:textId="77777777" w:rsidR="00B71FD6" w:rsidRPr="00F15ADC" w:rsidRDefault="00B71FD6" w:rsidP="00F15ADC">
            <w:pPr>
              <w:jc w:val="right"/>
              <w:rPr>
                <w:rFonts w:cs="Gill Sans"/>
                <w:sz w:val="20"/>
                <w:szCs w:val="20"/>
                <w:lang w:eastAsia="en-AU"/>
              </w:rPr>
            </w:pPr>
          </w:p>
        </w:tc>
        <w:tc>
          <w:tcPr>
            <w:tcW w:w="1560" w:type="dxa"/>
            <w:tcBorders>
              <w:top w:val="single" w:sz="4" w:space="0" w:color="auto"/>
              <w:left w:val="nil"/>
              <w:bottom w:val="single" w:sz="4" w:space="0" w:color="auto"/>
              <w:right w:val="single" w:sz="4" w:space="0" w:color="auto"/>
            </w:tcBorders>
            <w:noWrap/>
            <w:vAlign w:val="center"/>
          </w:tcPr>
          <w:p w14:paraId="793F6A44" w14:textId="77777777" w:rsidR="00B71FD6" w:rsidRPr="00F15ADC" w:rsidRDefault="00B71FD6" w:rsidP="00F15ADC">
            <w:pPr>
              <w:rPr>
                <w:rFonts w:cs="Gill Sans"/>
                <w:sz w:val="20"/>
                <w:szCs w:val="20"/>
                <w:lang w:eastAsia="en-AU"/>
              </w:rPr>
            </w:pPr>
          </w:p>
        </w:tc>
        <w:tc>
          <w:tcPr>
            <w:tcW w:w="992" w:type="dxa"/>
            <w:tcBorders>
              <w:top w:val="single" w:sz="4" w:space="0" w:color="auto"/>
              <w:left w:val="nil"/>
              <w:bottom w:val="single" w:sz="4" w:space="0" w:color="auto"/>
              <w:right w:val="single" w:sz="4" w:space="0" w:color="auto"/>
            </w:tcBorders>
            <w:vAlign w:val="center"/>
          </w:tcPr>
          <w:p w14:paraId="10DCB9E1" w14:textId="77777777" w:rsidR="00B71FD6" w:rsidRPr="00F15ADC" w:rsidRDefault="00B71FD6" w:rsidP="00F15ADC">
            <w:pPr>
              <w:jc w:val="center"/>
              <w:rPr>
                <w:rFonts w:cs="Gill Sans"/>
                <w:sz w:val="20"/>
                <w:szCs w:val="20"/>
              </w:rPr>
            </w:pPr>
          </w:p>
        </w:tc>
        <w:tc>
          <w:tcPr>
            <w:tcW w:w="992" w:type="dxa"/>
            <w:tcBorders>
              <w:top w:val="single" w:sz="4" w:space="0" w:color="auto"/>
              <w:left w:val="single" w:sz="4" w:space="0" w:color="auto"/>
              <w:bottom w:val="single" w:sz="4" w:space="0" w:color="auto"/>
              <w:right w:val="single" w:sz="4" w:space="0" w:color="auto"/>
            </w:tcBorders>
          </w:tcPr>
          <w:p w14:paraId="7ED393EC" w14:textId="77777777" w:rsidR="00B71FD6" w:rsidRPr="00F15ADC" w:rsidRDefault="00B71FD6" w:rsidP="00F15ADC">
            <w:pPr>
              <w:jc w:val="right"/>
              <w:rPr>
                <w:rFonts w:cs="Gill Sans"/>
                <w:b/>
                <w:sz w:val="20"/>
                <w:szCs w:val="20"/>
                <w:lang w:eastAsia="en-AU"/>
              </w:rPr>
            </w:pPr>
          </w:p>
        </w:tc>
      </w:tr>
      <w:tr w:rsidR="00B71FD6" w:rsidRPr="006F24BB" w14:paraId="2A81937D" w14:textId="77777777" w:rsidTr="00F15ADC">
        <w:trPr>
          <w:trHeight w:val="345"/>
        </w:trPr>
        <w:tc>
          <w:tcPr>
            <w:tcW w:w="1654" w:type="dxa"/>
            <w:tcBorders>
              <w:top w:val="single" w:sz="4" w:space="0" w:color="auto"/>
              <w:left w:val="single" w:sz="4" w:space="0" w:color="auto"/>
              <w:bottom w:val="single" w:sz="4" w:space="0" w:color="auto"/>
              <w:right w:val="single" w:sz="4" w:space="0" w:color="auto"/>
            </w:tcBorders>
            <w:noWrap/>
            <w:vAlign w:val="center"/>
          </w:tcPr>
          <w:p w14:paraId="1E331D24" w14:textId="77777777" w:rsidR="00B71FD6" w:rsidRPr="00F15ADC" w:rsidRDefault="00B71FD6" w:rsidP="00F15ADC">
            <w:pPr>
              <w:rPr>
                <w:rFonts w:cs="Gill Sans"/>
                <w:sz w:val="20"/>
                <w:szCs w:val="20"/>
                <w:lang w:eastAsia="en-AU"/>
              </w:rPr>
            </w:pPr>
          </w:p>
        </w:tc>
        <w:tc>
          <w:tcPr>
            <w:tcW w:w="6154" w:type="dxa"/>
            <w:tcBorders>
              <w:top w:val="single" w:sz="4" w:space="0" w:color="auto"/>
              <w:left w:val="nil"/>
              <w:bottom w:val="single" w:sz="4" w:space="0" w:color="auto"/>
              <w:right w:val="single" w:sz="4" w:space="0" w:color="auto"/>
            </w:tcBorders>
            <w:noWrap/>
            <w:vAlign w:val="center"/>
          </w:tcPr>
          <w:p w14:paraId="29F1B32A" w14:textId="77777777" w:rsidR="00B71FD6" w:rsidRPr="00F15ADC" w:rsidRDefault="00B71FD6" w:rsidP="00F15ADC">
            <w:pPr>
              <w:rPr>
                <w:rFonts w:cs="Gill Sans"/>
                <w:sz w:val="20"/>
                <w:szCs w:val="20"/>
                <w:lang w:eastAsia="en-AU"/>
              </w:rPr>
            </w:pPr>
          </w:p>
        </w:tc>
        <w:tc>
          <w:tcPr>
            <w:tcW w:w="1089" w:type="dxa"/>
            <w:tcBorders>
              <w:top w:val="single" w:sz="4" w:space="0" w:color="auto"/>
              <w:left w:val="nil"/>
              <w:bottom w:val="single" w:sz="4" w:space="0" w:color="auto"/>
              <w:right w:val="single" w:sz="4" w:space="0" w:color="auto"/>
            </w:tcBorders>
            <w:noWrap/>
            <w:vAlign w:val="center"/>
          </w:tcPr>
          <w:p w14:paraId="387317DE" w14:textId="77777777" w:rsidR="00B71FD6" w:rsidRPr="00F15ADC" w:rsidRDefault="00B71FD6" w:rsidP="00F15ADC">
            <w:pPr>
              <w:jc w:val="right"/>
              <w:rPr>
                <w:rFonts w:cs="Gill Sans"/>
                <w:sz w:val="20"/>
                <w:szCs w:val="20"/>
                <w:lang w:eastAsia="en-AU"/>
              </w:rPr>
            </w:pPr>
          </w:p>
        </w:tc>
        <w:tc>
          <w:tcPr>
            <w:tcW w:w="1417" w:type="dxa"/>
            <w:tcBorders>
              <w:top w:val="single" w:sz="4" w:space="0" w:color="auto"/>
              <w:left w:val="nil"/>
              <w:bottom w:val="single" w:sz="4" w:space="0" w:color="auto"/>
              <w:right w:val="single" w:sz="4" w:space="0" w:color="auto"/>
            </w:tcBorders>
            <w:noWrap/>
            <w:vAlign w:val="center"/>
          </w:tcPr>
          <w:p w14:paraId="32676FAC" w14:textId="77777777" w:rsidR="00B71FD6" w:rsidRPr="00F15ADC" w:rsidRDefault="00B71FD6" w:rsidP="00F15ADC">
            <w:pPr>
              <w:jc w:val="right"/>
              <w:rPr>
                <w:rFonts w:cs="Gill Sans"/>
                <w:sz w:val="20"/>
                <w:szCs w:val="20"/>
                <w:lang w:eastAsia="en-AU"/>
              </w:rPr>
            </w:pPr>
          </w:p>
        </w:tc>
        <w:tc>
          <w:tcPr>
            <w:tcW w:w="1560" w:type="dxa"/>
            <w:tcBorders>
              <w:top w:val="single" w:sz="4" w:space="0" w:color="auto"/>
              <w:left w:val="nil"/>
              <w:bottom w:val="single" w:sz="4" w:space="0" w:color="auto"/>
              <w:right w:val="single" w:sz="4" w:space="0" w:color="auto"/>
            </w:tcBorders>
            <w:noWrap/>
            <w:vAlign w:val="center"/>
          </w:tcPr>
          <w:p w14:paraId="4533F306" w14:textId="77777777" w:rsidR="00B71FD6" w:rsidRPr="00F15ADC" w:rsidRDefault="00B71FD6" w:rsidP="00F15ADC">
            <w:pPr>
              <w:rPr>
                <w:rFonts w:cs="Gill Sans"/>
                <w:sz w:val="20"/>
                <w:szCs w:val="20"/>
                <w:lang w:eastAsia="en-AU"/>
              </w:rPr>
            </w:pPr>
          </w:p>
        </w:tc>
        <w:tc>
          <w:tcPr>
            <w:tcW w:w="992" w:type="dxa"/>
            <w:tcBorders>
              <w:top w:val="single" w:sz="4" w:space="0" w:color="auto"/>
              <w:left w:val="nil"/>
              <w:bottom w:val="single" w:sz="4" w:space="0" w:color="auto"/>
              <w:right w:val="single" w:sz="4" w:space="0" w:color="auto"/>
            </w:tcBorders>
            <w:vAlign w:val="center"/>
          </w:tcPr>
          <w:p w14:paraId="74FF0957" w14:textId="77777777" w:rsidR="00B71FD6" w:rsidRPr="00F15ADC" w:rsidRDefault="00B71FD6" w:rsidP="00F15ADC">
            <w:pPr>
              <w:jc w:val="center"/>
              <w:rPr>
                <w:rFonts w:cs="Gill Sans"/>
                <w:sz w:val="20"/>
                <w:szCs w:val="20"/>
              </w:rPr>
            </w:pPr>
          </w:p>
        </w:tc>
        <w:tc>
          <w:tcPr>
            <w:tcW w:w="992" w:type="dxa"/>
            <w:tcBorders>
              <w:top w:val="single" w:sz="4" w:space="0" w:color="auto"/>
              <w:left w:val="single" w:sz="4" w:space="0" w:color="auto"/>
              <w:bottom w:val="single" w:sz="4" w:space="0" w:color="auto"/>
              <w:right w:val="single" w:sz="4" w:space="0" w:color="auto"/>
            </w:tcBorders>
          </w:tcPr>
          <w:p w14:paraId="7716387A" w14:textId="77777777" w:rsidR="00B71FD6" w:rsidRPr="00F15ADC" w:rsidRDefault="00B71FD6" w:rsidP="00F15ADC">
            <w:pPr>
              <w:jc w:val="right"/>
              <w:rPr>
                <w:rFonts w:cs="Gill Sans"/>
                <w:b/>
                <w:sz w:val="20"/>
                <w:szCs w:val="20"/>
                <w:lang w:eastAsia="en-AU"/>
              </w:rPr>
            </w:pPr>
          </w:p>
        </w:tc>
      </w:tr>
      <w:tr w:rsidR="00B71FD6" w:rsidRPr="006F24BB" w14:paraId="4D8344E0" w14:textId="77777777" w:rsidTr="00F15ADC">
        <w:trPr>
          <w:trHeight w:val="345"/>
        </w:trPr>
        <w:tc>
          <w:tcPr>
            <w:tcW w:w="1654" w:type="dxa"/>
            <w:tcBorders>
              <w:top w:val="single" w:sz="4" w:space="0" w:color="auto"/>
              <w:left w:val="single" w:sz="4" w:space="0" w:color="auto"/>
              <w:bottom w:val="single" w:sz="4" w:space="0" w:color="auto"/>
              <w:right w:val="single" w:sz="4" w:space="0" w:color="auto"/>
            </w:tcBorders>
            <w:noWrap/>
            <w:vAlign w:val="center"/>
          </w:tcPr>
          <w:p w14:paraId="4803DCEE" w14:textId="77777777" w:rsidR="00B71FD6" w:rsidRPr="00F15ADC" w:rsidRDefault="00B71FD6" w:rsidP="00F15ADC">
            <w:pPr>
              <w:rPr>
                <w:rFonts w:cs="Gill Sans"/>
                <w:sz w:val="20"/>
                <w:szCs w:val="20"/>
                <w:lang w:eastAsia="en-AU"/>
              </w:rPr>
            </w:pPr>
          </w:p>
        </w:tc>
        <w:tc>
          <w:tcPr>
            <w:tcW w:w="6154" w:type="dxa"/>
            <w:tcBorders>
              <w:top w:val="single" w:sz="4" w:space="0" w:color="auto"/>
              <w:left w:val="nil"/>
              <w:bottom w:val="single" w:sz="4" w:space="0" w:color="auto"/>
              <w:right w:val="single" w:sz="4" w:space="0" w:color="auto"/>
            </w:tcBorders>
            <w:noWrap/>
            <w:vAlign w:val="center"/>
          </w:tcPr>
          <w:p w14:paraId="573F6AFB" w14:textId="77777777" w:rsidR="00B71FD6" w:rsidRPr="00F15ADC" w:rsidRDefault="00B71FD6" w:rsidP="00F15ADC">
            <w:pPr>
              <w:rPr>
                <w:rFonts w:cs="Gill Sans"/>
                <w:sz w:val="20"/>
                <w:szCs w:val="20"/>
                <w:lang w:eastAsia="en-AU"/>
              </w:rPr>
            </w:pPr>
          </w:p>
        </w:tc>
        <w:tc>
          <w:tcPr>
            <w:tcW w:w="1089" w:type="dxa"/>
            <w:tcBorders>
              <w:top w:val="single" w:sz="4" w:space="0" w:color="auto"/>
              <w:left w:val="nil"/>
              <w:bottom w:val="single" w:sz="4" w:space="0" w:color="auto"/>
              <w:right w:val="single" w:sz="4" w:space="0" w:color="auto"/>
            </w:tcBorders>
            <w:noWrap/>
            <w:vAlign w:val="center"/>
          </w:tcPr>
          <w:p w14:paraId="36F7F4D4" w14:textId="77777777" w:rsidR="00B71FD6" w:rsidRPr="00F15ADC" w:rsidRDefault="00B71FD6" w:rsidP="00F15ADC">
            <w:pPr>
              <w:jc w:val="right"/>
              <w:rPr>
                <w:rFonts w:cs="Gill Sans"/>
                <w:sz w:val="20"/>
                <w:szCs w:val="20"/>
                <w:lang w:eastAsia="en-AU"/>
              </w:rPr>
            </w:pPr>
          </w:p>
        </w:tc>
        <w:tc>
          <w:tcPr>
            <w:tcW w:w="1417" w:type="dxa"/>
            <w:tcBorders>
              <w:top w:val="single" w:sz="4" w:space="0" w:color="auto"/>
              <w:left w:val="nil"/>
              <w:bottom w:val="single" w:sz="4" w:space="0" w:color="auto"/>
              <w:right w:val="single" w:sz="4" w:space="0" w:color="auto"/>
            </w:tcBorders>
            <w:noWrap/>
            <w:vAlign w:val="center"/>
          </w:tcPr>
          <w:p w14:paraId="61783418" w14:textId="77777777" w:rsidR="00B71FD6" w:rsidRPr="00F15ADC" w:rsidRDefault="00B71FD6" w:rsidP="00F15ADC">
            <w:pPr>
              <w:jc w:val="right"/>
              <w:rPr>
                <w:rFonts w:cs="Gill Sans"/>
                <w:sz w:val="20"/>
                <w:szCs w:val="20"/>
                <w:lang w:eastAsia="en-AU"/>
              </w:rPr>
            </w:pPr>
          </w:p>
        </w:tc>
        <w:tc>
          <w:tcPr>
            <w:tcW w:w="1560" w:type="dxa"/>
            <w:tcBorders>
              <w:top w:val="single" w:sz="4" w:space="0" w:color="auto"/>
              <w:left w:val="nil"/>
              <w:bottom w:val="single" w:sz="4" w:space="0" w:color="auto"/>
              <w:right w:val="single" w:sz="4" w:space="0" w:color="auto"/>
            </w:tcBorders>
            <w:noWrap/>
            <w:vAlign w:val="center"/>
          </w:tcPr>
          <w:p w14:paraId="5B7356B5" w14:textId="77777777" w:rsidR="00B71FD6" w:rsidRPr="00F15ADC" w:rsidRDefault="00B71FD6" w:rsidP="00F15ADC">
            <w:pPr>
              <w:rPr>
                <w:rFonts w:cs="Gill Sans"/>
                <w:sz w:val="20"/>
                <w:szCs w:val="20"/>
                <w:lang w:eastAsia="en-AU"/>
              </w:rPr>
            </w:pPr>
          </w:p>
        </w:tc>
        <w:tc>
          <w:tcPr>
            <w:tcW w:w="992" w:type="dxa"/>
            <w:tcBorders>
              <w:top w:val="single" w:sz="4" w:space="0" w:color="auto"/>
              <w:left w:val="nil"/>
              <w:bottom w:val="single" w:sz="4" w:space="0" w:color="auto"/>
              <w:right w:val="single" w:sz="4" w:space="0" w:color="auto"/>
            </w:tcBorders>
            <w:vAlign w:val="center"/>
          </w:tcPr>
          <w:p w14:paraId="72D23D5C" w14:textId="77777777" w:rsidR="00B71FD6" w:rsidRPr="00F15ADC" w:rsidRDefault="00B71FD6" w:rsidP="00F15ADC">
            <w:pPr>
              <w:jc w:val="center"/>
              <w:rPr>
                <w:rFonts w:cs="Gill Sans"/>
                <w:sz w:val="20"/>
                <w:szCs w:val="20"/>
              </w:rPr>
            </w:pPr>
          </w:p>
        </w:tc>
        <w:tc>
          <w:tcPr>
            <w:tcW w:w="992" w:type="dxa"/>
            <w:tcBorders>
              <w:top w:val="single" w:sz="4" w:space="0" w:color="auto"/>
              <w:left w:val="single" w:sz="4" w:space="0" w:color="auto"/>
              <w:bottom w:val="single" w:sz="4" w:space="0" w:color="auto"/>
              <w:right w:val="single" w:sz="4" w:space="0" w:color="auto"/>
            </w:tcBorders>
          </w:tcPr>
          <w:p w14:paraId="0688E9F0" w14:textId="77777777" w:rsidR="00B71FD6" w:rsidRPr="00F15ADC" w:rsidRDefault="00B71FD6" w:rsidP="00F15ADC">
            <w:pPr>
              <w:jc w:val="right"/>
              <w:rPr>
                <w:rFonts w:cs="Gill Sans"/>
                <w:b/>
                <w:sz w:val="20"/>
                <w:szCs w:val="20"/>
                <w:lang w:eastAsia="en-AU"/>
              </w:rPr>
            </w:pPr>
          </w:p>
        </w:tc>
      </w:tr>
      <w:tr w:rsidR="00B71FD6" w:rsidRPr="006F24BB" w14:paraId="0CB00B74" w14:textId="77777777" w:rsidTr="00F15ADC">
        <w:trPr>
          <w:trHeight w:val="345"/>
        </w:trPr>
        <w:tc>
          <w:tcPr>
            <w:tcW w:w="1654" w:type="dxa"/>
            <w:tcBorders>
              <w:top w:val="single" w:sz="4" w:space="0" w:color="auto"/>
              <w:left w:val="single" w:sz="4" w:space="0" w:color="auto"/>
              <w:bottom w:val="single" w:sz="4" w:space="0" w:color="auto"/>
              <w:right w:val="single" w:sz="4" w:space="0" w:color="auto"/>
            </w:tcBorders>
            <w:noWrap/>
            <w:vAlign w:val="center"/>
          </w:tcPr>
          <w:p w14:paraId="3FF6110E" w14:textId="77777777" w:rsidR="00B71FD6" w:rsidRPr="00F15ADC" w:rsidRDefault="00B71FD6" w:rsidP="00F15ADC">
            <w:pPr>
              <w:rPr>
                <w:rFonts w:cs="Gill Sans"/>
                <w:sz w:val="20"/>
                <w:szCs w:val="20"/>
                <w:lang w:eastAsia="en-AU"/>
              </w:rPr>
            </w:pPr>
          </w:p>
        </w:tc>
        <w:tc>
          <w:tcPr>
            <w:tcW w:w="6154" w:type="dxa"/>
            <w:tcBorders>
              <w:top w:val="single" w:sz="4" w:space="0" w:color="auto"/>
              <w:left w:val="nil"/>
              <w:bottom w:val="single" w:sz="4" w:space="0" w:color="auto"/>
              <w:right w:val="single" w:sz="4" w:space="0" w:color="auto"/>
            </w:tcBorders>
            <w:noWrap/>
            <w:vAlign w:val="center"/>
          </w:tcPr>
          <w:p w14:paraId="5DF90B18" w14:textId="77777777" w:rsidR="00B71FD6" w:rsidRPr="00F15ADC" w:rsidRDefault="00B71FD6" w:rsidP="00F15ADC">
            <w:pPr>
              <w:rPr>
                <w:rFonts w:cs="Gill Sans"/>
                <w:sz w:val="20"/>
                <w:szCs w:val="20"/>
                <w:lang w:eastAsia="en-AU"/>
              </w:rPr>
            </w:pPr>
          </w:p>
        </w:tc>
        <w:tc>
          <w:tcPr>
            <w:tcW w:w="1089" w:type="dxa"/>
            <w:tcBorders>
              <w:top w:val="single" w:sz="4" w:space="0" w:color="auto"/>
              <w:left w:val="nil"/>
              <w:bottom w:val="single" w:sz="4" w:space="0" w:color="auto"/>
              <w:right w:val="single" w:sz="4" w:space="0" w:color="auto"/>
            </w:tcBorders>
            <w:noWrap/>
            <w:vAlign w:val="center"/>
          </w:tcPr>
          <w:p w14:paraId="362B7CB9" w14:textId="77777777" w:rsidR="00B71FD6" w:rsidRPr="00F15ADC" w:rsidRDefault="00B71FD6" w:rsidP="00F15ADC">
            <w:pPr>
              <w:jc w:val="right"/>
              <w:rPr>
                <w:rFonts w:cs="Gill Sans"/>
                <w:sz w:val="20"/>
                <w:szCs w:val="20"/>
                <w:lang w:eastAsia="en-AU"/>
              </w:rPr>
            </w:pPr>
          </w:p>
        </w:tc>
        <w:tc>
          <w:tcPr>
            <w:tcW w:w="1417" w:type="dxa"/>
            <w:tcBorders>
              <w:top w:val="single" w:sz="4" w:space="0" w:color="auto"/>
              <w:left w:val="nil"/>
              <w:bottom w:val="single" w:sz="4" w:space="0" w:color="auto"/>
              <w:right w:val="single" w:sz="4" w:space="0" w:color="auto"/>
            </w:tcBorders>
            <w:noWrap/>
            <w:vAlign w:val="center"/>
          </w:tcPr>
          <w:p w14:paraId="3D5C995A" w14:textId="77777777" w:rsidR="00B71FD6" w:rsidRPr="00F15ADC" w:rsidRDefault="00B71FD6" w:rsidP="00F15ADC">
            <w:pPr>
              <w:jc w:val="right"/>
              <w:rPr>
                <w:rFonts w:cs="Gill Sans"/>
                <w:sz w:val="20"/>
                <w:szCs w:val="20"/>
                <w:lang w:eastAsia="en-AU"/>
              </w:rPr>
            </w:pPr>
          </w:p>
        </w:tc>
        <w:tc>
          <w:tcPr>
            <w:tcW w:w="1560" w:type="dxa"/>
            <w:tcBorders>
              <w:top w:val="single" w:sz="4" w:space="0" w:color="auto"/>
              <w:left w:val="nil"/>
              <w:bottom w:val="single" w:sz="4" w:space="0" w:color="auto"/>
              <w:right w:val="single" w:sz="4" w:space="0" w:color="auto"/>
            </w:tcBorders>
            <w:noWrap/>
            <w:vAlign w:val="center"/>
          </w:tcPr>
          <w:p w14:paraId="2473EADD" w14:textId="77777777" w:rsidR="00B71FD6" w:rsidRPr="00F15ADC" w:rsidRDefault="00B71FD6" w:rsidP="00F15ADC">
            <w:pPr>
              <w:rPr>
                <w:rFonts w:cs="Gill Sans"/>
                <w:sz w:val="20"/>
                <w:szCs w:val="20"/>
                <w:lang w:eastAsia="en-AU"/>
              </w:rPr>
            </w:pPr>
          </w:p>
        </w:tc>
        <w:tc>
          <w:tcPr>
            <w:tcW w:w="992" w:type="dxa"/>
            <w:tcBorders>
              <w:top w:val="single" w:sz="4" w:space="0" w:color="auto"/>
              <w:left w:val="nil"/>
              <w:bottom w:val="single" w:sz="4" w:space="0" w:color="auto"/>
              <w:right w:val="single" w:sz="4" w:space="0" w:color="auto"/>
            </w:tcBorders>
            <w:vAlign w:val="center"/>
          </w:tcPr>
          <w:p w14:paraId="0E05D99C" w14:textId="77777777" w:rsidR="00B71FD6" w:rsidRPr="00F15ADC" w:rsidRDefault="00B71FD6" w:rsidP="00F15ADC">
            <w:pPr>
              <w:jc w:val="center"/>
              <w:rPr>
                <w:rFonts w:cs="Gill Sans"/>
                <w:sz w:val="20"/>
                <w:szCs w:val="20"/>
              </w:rPr>
            </w:pPr>
          </w:p>
        </w:tc>
        <w:tc>
          <w:tcPr>
            <w:tcW w:w="992" w:type="dxa"/>
            <w:tcBorders>
              <w:top w:val="single" w:sz="4" w:space="0" w:color="auto"/>
              <w:left w:val="single" w:sz="4" w:space="0" w:color="auto"/>
              <w:bottom w:val="single" w:sz="4" w:space="0" w:color="auto"/>
              <w:right w:val="single" w:sz="4" w:space="0" w:color="auto"/>
            </w:tcBorders>
          </w:tcPr>
          <w:p w14:paraId="1179E76D" w14:textId="77777777" w:rsidR="00B71FD6" w:rsidRPr="00F15ADC" w:rsidRDefault="00B71FD6" w:rsidP="00F15ADC">
            <w:pPr>
              <w:jc w:val="right"/>
              <w:rPr>
                <w:rFonts w:cs="Gill Sans"/>
                <w:b/>
                <w:sz w:val="20"/>
                <w:szCs w:val="20"/>
                <w:lang w:eastAsia="en-AU"/>
              </w:rPr>
            </w:pPr>
          </w:p>
        </w:tc>
      </w:tr>
      <w:tr w:rsidR="00B71FD6" w:rsidRPr="006F24BB" w14:paraId="37765D4C" w14:textId="77777777" w:rsidTr="00F15ADC">
        <w:trPr>
          <w:trHeight w:val="345"/>
        </w:trPr>
        <w:tc>
          <w:tcPr>
            <w:tcW w:w="1654" w:type="dxa"/>
            <w:tcBorders>
              <w:top w:val="single" w:sz="4" w:space="0" w:color="auto"/>
              <w:left w:val="single" w:sz="4" w:space="0" w:color="auto"/>
              <w:bottom w:val="single" w:sz="4" w:space="0" w:color="auto"/>
              <w:right w:val="single" w:sz="4" w:space="0" w:color="auto"/>
            </w:tcBorders>
            <w:noWrap/>
            <w:vAlign w:val="center"/>
          </w:tcPr>
          <w:p w14:paraId="58B42639" w14:textId="77777777" w:rsidR="00B71FD6" w:rsidRPr="00F15ADC" w:rsidRDefault="00B71FD6" w:rsidP="00F15ADC">
            <w:pPr>
              <w:rPr>
                <w:rFonts w:cs="Gill Sans"/>
                <w:sz w:val="20"/>
                <w:szCs w:val="20"/>
                <w:lang w:eastAsia="en-AU"/>
              </w:rPr>
            </w:pPr>
          </w:p>
        </w:tc>
        <w:tc>
          <w:tcPr>
            <w:tcW w:w="6154" w:type="dxa"/>
            <w:tcBorders>
              <w:top w:val="single" w:sz="4" w:space="0" w:color="auto"/>
              <w:left w:val="nil"/>
              <w:bottom w:val="single" w:sz="4" w:space="0" w:color="auto"/>
              <w:right w:val="single" w:sz="4" w:space="0" w:color="auto"/>
            </w:tcBorders>
            <w:noWrap/>
            <w:vAlign w:val="center"/>
          </w:tcPr>
          <w:p w14:paraId="122B44AF" w14:textId="77777777" w:rsidR="00B71FD6" w:rsidRPr="00F15ADC" w:rsidRDefault="00B71FD6" w:rsidP="00F15ADC">
            <w:pPr>
              <w:rPr>
                <w:rFonts w:cs="Gill Sans"/>
                <w:sz w:val="20"/>
                <w:szCs w:val="20"/>
                <w:lang w:eastAsia="en-AU"/>
              </w:rPr>
            </w:pPr>
          </w:p>
        </w:tc>
        <w:tc>
          <w:tcPr>
            <w:tcW w:w="1089" w:type="dxa"/>
            <w:tcBorders>
              <w:top w:val="single" w:sz="4" w:space="0" w:color="auto"/>
              <w:left w:val="nil"/>
              <w:bottom w:val="single" w:sz="4" w:space="0" w:color="auto"/>
              <w:right w:val="single" w:sz="4" w:space="0" w:color="auto"/>
            </w:tcBorders>
            <w:noWrap/>
            <w:vAlign w:val="center"/>
          </w:tcPr>
          <w:p w14:paraId="20F6973D" w14:textId="77777777" w:rsidR="00B71FD6" w:rsidRPr="00F15ADC" w:rsidRDefault="00B71FD6" w:rsidP="00F15ADC">
            <w:pPr>
              <w:jc w:val="right"/>
              <w:rPr>
                <w:rFonts w:cs="Gill Sans"/>
                <w:sz w:val="20"/>
                <w:szCs w:val="20"/>
                <w:lang w:eastAsia="en-AU"/>
              </w:rPr>
            </w:pPr>
          </w:p>
        </w:tc>
        <w:tc>
          <w:tcPr>
            <w:tcW w:w="1417" w:type="dxa"/>
            <w:tcBorders>
              <w:top w:val="single" w:sz="4" w:space="0" w:color="auto"/>
              <w:left w:val="nil"/>
              <w:bottom w:val="single" w:sz="4" w:space="0" w:color="auto"/>
              <w:right w:val="single" w:sz="4" w:space="0" w:color="auto"/>
            </w:tcBorders>
            <w:noWrap/>
            <w:vAlign w:val="center"/>
          </w:tcPr>
          <w:p w14:paraId="2F14B256" w14:textId="77777777" w:rsidR="00B71FD6" w:rsidRPr="00F15ADC" w:rsidRDefault="00B71FD6" w:rsidP="00F15ADC">
            <w:pPr>
              <w:jc w:val="right"/>
              <w:rPr>
                <w:rFonts w:cs="Gill Sans"/>
                <w:sz w:val="20"/>
                <w:szCs w:val="20"/>
                <w:lang w:eastAsia="en-AU"/>
              </w:rPr>
            </w:pPr>
          </w:p>
        </w:tc>
        <w:tc>
          <w:tcPr>
            <w:tcW w:w="1560" w:type="dxa"/>
            <w:tcBorders>
              <w:top w:val="single" w:sz="4" w:space="0" w:color="auto"/>
              <w:left w:val="nil"/>
              <w:bottom w:val="single" w:sz="4" w:space="0" w:color="auto"/>
              <w:right w:val="single" w:sz="4" w:space="0" w:color="auto"/>
            </w:tcBorders>
            <w:noWrap/>
            <w:vAlign w:val="center"/>
          </w:tcPr>
          <w:p w14:paraId="480A6967" w14:textId="77777777" w:rsidR="00B71FD6" w:rsidRPr="00F15ADC" w:rsidRDefault="00B71FD6" w:rsidP="00F15ADC">
            <w:pPr>
              <w:rPr>
                <w:rFonts w:cs="Gill Sans"/>
                <w:sz w:val="20"/>
                <w:szCs w:val="20"/>
                <w:lang w:eastAsia="en-AU"/>
              </w:rPr>
            </w:pPr>
          </w:p>
        </w:tc>
        <w:tc>
          <w:tcPr>
            <w:tcW w:w="992" w:type="dxa"/>
            <w:tcBorders>
              <w:top w:val="single" w:sz="4" w:space="0" w:color="auto"/>
              <w:left w:val="nil"/>
              <w:bottom w:val="single" w:sz="4" w:space="0" w:color="auto"/>
              <w:right w:val="single" w:sz="4" w:space="0" w:color="auto"/>
            </w:tcBorders>
            <w:vAlign w:val="center"/>
          </w:tcPr>
          <w:p w14:paraId="527A7E4A" w14:textId="77777777" w:rsidR="00B71FD6" w:rsidRPr="00F15ADC" w:rsidRDefault="00B71FD6" w:rsidP="00F15ADC">
            <w:pPr>
              <w:jc w:val="center"/>
              <w:rPr>
                <w:rFonts w:cs="Gill Sans"/>
                <w:sz w:val="20"/>
                <w:szCs w:val="20"/>
              </w:rPr>
            </w:pPr>
          </w:p>
        </w:tc>
        <w:tc>
          <w:tcPr>
            <w:tcW w:w="992" w:type="dxa"/>
            <w:tcBorders>
              <w:top w:val="single" w:sz="4" w:space="0" w:color="auto"/>
              <w:left w:val="single" w:sz="4" w:space="0" w:color="auto"/>
              <w:bottom w:val="single" w:sz="4" w:space="0" w:color="auto"/>
              <w:right w:val="single" w:sz="4" w:space="0" w:color="auto"/>
            </w:tcBorders>
          </w:tcPr>
          <w:p w14:paraId="404BCFF9" w14:textId="77777777" w:rsidR="00B71FD6" w:rsidRPr="00F15ADC" w:rsidRDefault="00B71FD6" w:rsidP="00F15ADC">
            <w:pPr>
              <w:jc w:val="right"/>
              <w:rPr>
                <w:rFonts w:cs="Gill Sans"/>
                <w:b/>
                <w:sz w:val="20"/>
                <w:szCs w:val="20"/>
                <w:lang w:eastAsia="en-AU"/>
              </w:rPr>
            </w:pPr>
          </w:p>
        </w:tc>
      </w:tr>
    </w:tbl>
    <w:p w14:paraId="52E5FE48" w14:textId="77777777" w:rsidR="00B71FD6" w:rsidRPr="006F24BB" w:rsidRDefault="00B71FD6" w:rsidP="00B71FD6">
      <w:pPr>
        <w:rPr>
          <w:rFonts w:cs="Gill Sans"/>
          <w:b/>
          <w:sz w:val="24"/>
        </w:rPr>
      </w:pPr>
    </w:p>
    <w:p w14:paraId="5C58E98B" w14:textId="77777777" w:rsidR="00A35331" w:rsidRPr="00F15ADC" w:rsidRDefault="00A35331">
      <w:pPr>
        <w:rPr>
          <w:rFonts w:cs="Gill Sans"/>
          <w:sz w:val="20"/>
          <w:szCs w:val="20"/>
          <w:lang w:val="en-AU"/>
        </w:rPr>
      </w:pPr>
    </w:p>
    <w:sectPr w:rsidR="00A35331" w:rsidRPr="00F15ADC" w:rsidSect="00B71FD6">
      <w:pgSz w:w="16838" w:h="11899" w:orient="landscape" w:code="1"/>
      <w:pgMar w:top="1418" w:right="1985" w:bottom="1418" w:left="1134" w:header="709" w:footer="340"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Lucy Carew-Reid" w:date="2013-03-27T10:18:00Z" w:initials="LC">
    <w:p w14:paraId="581C245D" w14:textId="701ECDE1" w:rsidR="00086938" w:rsidRDefault="00086938">
      <w:pPr>
        <w:pStyle w:val="CommentText"/>
      </w:pPr>
      <w:r>
        <w:rPr>
          <w:rStyle w:val="CommentReference"/>
        </w:rPr>
        <w:annotationRef/>
      </w:r>
      <w:r w:rsidR="00AB3689">
        <w:t xml:space="preserve">Comment to Council RFQ author: </w:t>
      </w:r>
      <w:r>
        <w:t>This is currently found in this document, but Ironbark suggest separating it out (see inserted comments in Attachment2)</w:t>
      </w:r>
    </w:p>
  </w:comment>
  <w:comment w:id="6" w:author="Lucy Carew-Reid" w:date="2013-03-27T10:20:00Z" w:initials="LC">
    <w:p w14:paraId="4F7020BC" w14:textId="490255B6" w:rsidR="00AB3689" w:rsidRDefault="00AB3689">
      <w:pPr>
        <w:pStyle w:val="CommentText"/>
      </w:pPr>
      <w:r>
        <w:rPr>
          <w:rStyle w:val="CommentReference"/>
        </w:rPr>
        <w:annotationRef/>
      </w:r>
      <w:r>
        <w:t>Comment to Council RFQ author:</w:t>
      </w:r>
      <w:r>
        <w:t xml:space="preserve"> Each Council probably has its own generic text for this section. What Ironbark suggest to include is the summary table below because it asks for everything that the LGEEP application form asks for.</w:t>
      </w:r>
    </w:p>
  </w:comment>
  <w:comment w:id="7" w:author=" " w:date="2013-03-27T10:21:00Z" w:initials="MSOffice">
    <w:p w14:paraId="4AABE4D1" w14:textId="649E210B" w:rsidR="00086938" w:rsidRDefault="00086938" w:rsidP="00B71FD6">
      <w:pPr>
        <w:pStyle w:val="CommentText"/>
      </w:pPr>
      <w:r>
        <w:rPr>
          <w:rStyle w:val="CommentReference"/>
        </w:rPr>
        <w:annotationRef/>
      </w:r>
      <w:r w:rsidR="00AB3689">
        <w:t xml:space="preserve">Comment to Council RFQ author: </w:t>
      </w:r>
      <w:r w:rsidR="00AB3689">
        <w:t xml:space="preserve">: </w:t>
      </w:r>
      <w:r>
        <w:t>Ironbark suggest that this should be a separate editable document for installers to fill in.</w:t>
      </w:r>
    </w:p>
  </w:comment>
  <w:comment w:id="8" w:author=" " w:date="2013-03-27T10:21:00Z" w:initials="MSOffice">
    <w:p w14:paraId="3F760862" w14:textId="201343A3" w:rsidR="00086938" w:rsidRDefault="00086938" w:rsidP="00B71FD6">
      <w:pPr>
        <w:pStyle w:val="CommentText"/>
      </w:pPr>
      <w:r>
        <w:rPr>
          <w:rStyle w:val="CommentReference"/>
        </w:rPr>
        <w:annotationRef/>
      </w:r>
      <w:r w:rsidR="00AB3689">
        <w:t xml:space="preserve">Comment to Council RFQ author: </w:t>
      </w:r>
      <w:r w:rsidR="00AB3689">
        <w:t xml:space="preserve">: </w:t>
      </w:r>
      <w:r>
        <w:t>Council should be able to provide this information in the attachment prior</w:t>
      </w:r>
      <w:r w:rsidR="00AB3689">
        <w:t xml:space="preserve"> to sending out the RFQ</w:t>
      </w:r>
    </w:p>
  </w:comment>
  <w:comment w:id="10" w:author=" " w:date="2013-03-27T10:21:00Z" w:initials="MSOffice">
    <w:p w14:paraId="2E2C6501" w14:textId="613F38D9" w:rsidR="00086938" w:rsidRDefault="00086938" w:rsidP="00B71FD6">
      <w:pPr>
        <w:pStyle w:val="CommentText"/>
      </w:pPr>
      <w:r>
        <w:rPr>
          <w:rStyle w:val="CommentReference"/>
        </w:rPr>
        <w:annotationRef/>
      </w:r>
      <w:r w:rsidR="00AB3689">
        <w:t xml:space="preserve">Comment to Council RFQ author: </w:t>
      </w:r>
      <w:r w:rsidR="00AB3689">
        <w:t xml:space="preserve">: </w:t>
      </w:r>
      <w:bookmarkStart w:id="11" w:name="_GoBack"/>
      <w:bookmarkEnd w:id="11"/>
      <w:r>
        <w:t>Ironbark think it would be better if Councils provided even more details about hot water consumption. See the PDF “</w:t>
      </w:r>
      <w:r w:rsidRPr="00DC1C00">
        <w:t>Attachment2_Site_Water_Consumption_Profile</w:t>
      </w:r>
      <w:r>
        <w:t>” for an example of what can be outlined for one site.</w:t>
      </w:r>
    </w:p>
    <w:p w14:paraId="782BA330" w14:textId="77777777" w:rsidR="00086938" w:rsidRDefault="00086938" w:rsidP="00B71FD6">
      <w:pPr>
        <w:pStyle w:val="CommentText"/>
      </w:pPr>
    </w:p>
    <w:p w14:paraId="3D2061BF" w14:textId="77777777" w:rsidR="00086938" w:rsidRDefault="00086938" w:rsidP="00B71FD6">
      <w:pPr>
        <w:pStyle w:val="CommentText"/>
      </w:pPr>
      <w:r>
        <w:t xml:space="preserve">This was generated using the Ironbark Water Consumption Profile Tool found on our website: </w:t>
      </w:r>
      <w:hyperlink r:id="rId1" w:history="1">
        <w:r w:rsidRPr="00D10C89">
          <w:rPr>
            <w:rStyle w:val="Hyperlink"/>
          </w:rPr>
          <w:t>www.realaction.com.au/lgtechselect</w:t>
        </w:r>
      </w:hyperlink>
      <w:r>
        <w:t xml:space="preserv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7B509" w14:textId="77777777" w:rsidR="00086938" w:rsidRDefault="00086938">
      <w:r>
        <w:separator/>
      </w:r>
    </w:p>
  </w:endnote>
  <w:endnote w:type="continuationSeparator" w:id="0">
    <w:p w14:paraId="6CAE74FA" w14:textId="77777777" w:rsidR="00086938" w:rsidRDefault="0008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Gill Sans">
    <w:panose1 w:val="020B0502020104020203"/>
    <w:charset w:val="00"/>
    <w:family w:val="auto"/>
    <w:pitch w:val="variable"/>
    <w:sig w:usb0="80000267" w:usb1="00000000" w:usb2="00000000" w:usb3="00000000" w:csb0="000001F7"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erlin Sans FB">
    <w:altName w:val="Cochin"/>
    <w:charset w:val="00"/>
    <w:family w:val="swiss"/>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858404" w14:textId="77777777" w:rsidR="00086938" w:rsidRDefault="00086938" w:rsidP="00A35331">
    <w:pPr>
      <w:ind w:right="-164"/>
    </w:pPr>
    <w:r>
      <w:rPr>
        <w:noProof/>
        <w:color w:val="000000"/>
        <w:sz w:val="20"/>
      </w:rPr>
      <mc:AlternateContent>
        <mc:Choice Requires="wps">
          <w:drawing>
            <wp:anchor distT="0" distB="0" distL="114300" distR="114300" simplePos="0" relativeHeight="251659776" behindDoc="0" locked="0" layoutInCell="1" allowOverlap="1" wp14:anchorId="16D3585E" wp14:editId="44F1BA6E">
              <wp:simplePos x="0" y="0"/>
              <wp:positionH relativeFrom="column">
                <wp:posOffset>-113665</wp:posOffset>
              </wp:positionH>
              <wp:positionV relativeFrom="paragraph">
                <wp:posOffset>20320</wp:posOffset>
              </wp:positionV>
              <wp:extent cx="6057900" cy="0"/>
              <wp:effectExtent l="13335" t="7620" r="24765" b="3048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6350">
                        <a:solidFill>
                          <a:srgbClr val="BFBFB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pt,1.6pt" to="468.1pt,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" strokecolor="#bfbfbf" strokeweight=".5pt">
              <v:fill o:detectmouseclick="t"/>
              <v:shadow opacity="22938f" offset="0"/>
            </v:line>
          </w:pict>
        </mc:Fallback>
      </mc:AlternateContent>
    </w:r>
    <w:r w:rsidRPr="00555F47">
      <w:t xml:space="preserve">  </w:t>
    </w:r>
    <w:r>
      <w:tab/>
    </w:r>
    <w:r>
      <w:tab/>
    </w:r>
    <w:r>
      <w:tab/>
    </w:r>
  </w:p>
  <w:p w14:paraId="1E267D06" w14:textId="77777777" w:rsidR="00086938" w:rsidRPr="007C21D5" w:rsidRDefault="00086938" w:rsidP="00A35331">
    <w:pPr>
      <w:ind w:right="-23"/>
      <w:jc w:val="right"/>
    </w:pPr>
    <w:hyperlink r:id="rId1" w:history="1">
      <w:r w:rsidRPr="0071056D">
        <w:rPr>
          <w:rStyle w:val="Hyperlink"/>
        </w:rPr>
        <w:t>www.realaction.com.au</w:t>
      </w:r>
    </w:hyperlink>
    <w:r w:rsidRPr="007C21D5">
      <w:t xml:space="preserve">     |    </w:t>
    </w:r>
    <w:r w:rsidRPr="007C21D5">
      <w:rPr>
        <w:rStyle w:val="PageNumber"/>
        <w:rFonts w:cs="Arial"/>
        <w:szCs w:val="20"/>
      </w:rPr>
      <w:fldChar w:fldCharType="begin"/>
    </w:r>
    <w:r w:rsidRPr="007C21D5">
      <w:rPr>
        <w:rStyle w:val="PageNumber"/>
        <w:rFonts w:cs="Arial"/>
        <w:szCs w:val="20"/>
      </w:rPr>
      <w:instrText xml:space="preserve"> PAGE </w:instrText>
    </w:r>
    <w:r w:rsidRPr="007C21D5">
      <w:rPr>
        <w:rStyle w:val="PageNumber"/>
        <w:rFonts w:cs="Arial"/>
        <w:szCs w:val="20"/>
      </w:rPr>
      <w:fldChar w:fldCharType="separate"/>
    </w:r>
    <w:r w:rsidR="00AB3689">
      <w:rPr>
        <w:rStyle w:val="PageNumber"/>
        <w:rFonts w:cs="Arial"/>
        <w:noProof/>
        <w:szCs w:val="20"/>
      </w:rPr>
      <w:t>9</w:t>
    </w:r>
    <w:r w:rsidRPr="007C21D5">
      <w:rPr>
        <w:rStyle w:val="PageNumber"/>
        <w:rFonts w:cs="Arial"/>
        <w:szCs w:val="20"/>
      </w:rPr>
      <w:fldChar w:fldCharType="end"/>
    </w:r>
    <w:r w:rsidRPr="007C21D5">
      <w:rPr>
        <w:rStyle w:val="PageNumber"/>
        <w:rFonts w:cs="Arial"/>
        <w:szCs w:val="20"/>
      </w:rPr>
      <w:t xml:space="preserve"> of </w:t>
    </w:r>
    <w:r w:rsidRPr="007C21D5">
      <w:rPr>
        <w:rStyle w:val="PageNumber"/>
        <w:rFonts w:cs="Arial"/>
        <w:szCs w:val="20"/>
      </w:rPr>
      <w:fldChar w:fldCharType="begin"/>
    </w:r>
    <w:r w:rsidRPr="007C21D5">
      <w:rPr>
        <w:rStyle w:val="PageNumber"/>
        <w:rFonts w:cs="Arial"/>
        <w:szCs w:val="20"/>
      </w:rPr>
      <w:instrText xml:space="preserve"> NUMPAGES </w:instrText>
    </w:r>
    <w:r w:rsidRPr="007C21D5">
      <w:rPr>
        <w:rStyle w:val="PageNumber"/>
        <w:rFonts w:cs="Arial"/>
        <w:szCs w:val="20"/>
      </w:rPr>
      <w:fldChar w:fldCharType="separate"/>
    </w:r>
    <w:r w:rsidR="00AB3689">
      <w:rPr>
        <w:rStyle w:val="PageNumber"/>
        <w:rFonts w:cs="Arial"/>
        <w:noProof/>
        <w:szCs w:val="20"/>
      </w:rPr>
      <w:t>9</w:t>
    </w:r>
    <w:r w:rsidRPr="007C21D5">
      <w:rPr>
        <w:rStyle w:val="PageNumber"/>
        <w:rFonts w:cs="Arial"/>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D9E1924" w14:textId="77777777" w:rsidR="00086938" w:rsidRDefault="00086938" w:rsidP="00A35331">
    <w:pPr>
      <w:jc w:val="center"/>
      <w:rPr>
        <w:rFonts w:cs="Arial"/>
        <w:color w:val="0000FF"/>
        <w:sz w:val="34"/>
        <w:szCs w:val="34"/>
      </w:rPr>
    </w:pPr>
    <w:r>
      <w:rPr>
        <w:noProof/>
      </w:rPr>
      <mc:AlternateContent>
        <mc:Choice Requires="wps">
          <w:drawing>
            <wp:anchor distT="0" distB="0" distL="114300" distR="114300" simplePos="0" relativeHeight="251660800" behindDoc="0" locked="0" layoutInCell="1" allowOverlap="1" wp14:anchorId="2F90FDFF" wp14:editId="686CF042">
              <wp:simplePos x="0" y="0"/>
              <wp:positionH relativeFrom="column">
                <wp:posOffset>-189865</wp:posOffset>
              </wp:positionH>
              <wp:positionV relativeFrom="paragraph">
                <wp:posOffset>146685</wp:posOffset>
              </wp:positionV>
              <wp:extent cx="6057900" cy="0"/>
              <wp:effectExtent l="13335" t="6985" r="24765" b="31115"/>
              <wp:wrapTight wrapText="bothSides">
                <wp:wrapPolygon edited="0">
                  <wp:start x="0" y="-2147483648"/>
                  <wp:lineTo x="636" y="-2147483648"/>
                  <wp:lineTo x="636" y="-2147483648"/>
                  <wp:lineTo x="0" y="-2147483648"/>
                  <wp:lineTo x="0" y="-2147483648"/>
                </wp:wrapPolygon>
              </wp:wrapTight>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6350">
                        <a:solidFill>
                          <a:srgbClr val="BFBFB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pt,11.55pt" to="462.1pt,1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" strokecolor="#bfbfbf" strokeweight=".5pt">
              <v:fill o:detectmouseclick="t"/>
              <v:shadow opacity="22938f" offset="0"/>
              <w10:wrap type="tight"/>
            </v:line>
          </w:pict>
        </mc:Fallback>
      </mc:AlternateContent>
    </w:r>
  </w:p>
  <w:p w14:paraId="45374BAD" w14:textId="77777777" w:rsidR="00086938" w:rsidRPr="006B4146" w:rsidRDefault="00086938" w:rsidP="00A35331">
    <w:pPr>
      <w:spacing w:line="480" w:lineRule="auto"/>
      <w:jc w:val="center"/>
      <w:rPr>
        <w:rFonts w:cs="Arial"/>
        <w:color w:val="FF6600"/>
        <w:sz w:val="34"/>
        <w:szCs w:val="34"/>
      </w:rPr>
    </w:pPr>
    <w:r w:rsidRPr="006B4146">
      <w:rPr>
        <w:rFonts w:cs="Arial"/>
        <w:color w:val="FF6600"/>
        <w:sz w:val="34"/>
        <w:szCs w:val="34"/>
      </w:rPr>
      <w:t>www.realaction.com.au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89B91" w14:textId="77777777" w:rsidR="00086938" w:rsidRDefault="00086938">
      <w:r>
        <w:separator/>
      </w:r>
    </w:p>
  </w:footnote>
  <w:footnote w:type="continuationSeparator" w:id="0">
    <w:p w14:paraId="79E2A2D7" w14:textId="77777777" w:rsidR="00086938" w:rsidRDefault="000869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3AD6954" w14:textId="77777777" w:rsidR="00086938" w:rsidRDefault="00086938">
    <w:pPr>
      <w:pStyle w:val="Header"/>
    </w:pPr>
    <w:r>
      <w:rPr>
        <w:noProof/>
      </w:rPr>
      <w:pict w14:anchorId="2DB800F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559pt;height:79.85pt;rotation:315;z-index:-251659776;mso-wrap-edited:f;mso-position-horizontal:center;mso-position-horizontal-relative:margin;mso-position-vertical:center;mso-position-vertical-relative:margin" wrapcoords="20556 3871 20324 3871 20295 4279 20237 10596 19193 4279 18990 3260 18787 5298 18584 8354 17830 3871 17540 3871 17482 5298 17222 3871 16758 3260 16613 3871 15076 3667 14931 4075 14902 5501 14873 9781 13452 3667 11771 3871 10843 4686 10698 4279 10118 3667 7306 3871 7219 4890 6784 3871 5160 4279 4957 3260 4870 4279 4841 8150 4146 5094 3595 3056 3479 3667 3247 3871 2899 4075 2493 5909 1536 3871 869 3871 608 4890 405 5909 144 8150 86 11818 173 13041 695 16505 869 17116 1565 17524 2029 16505 2145 15690 1971 13245 1217 6113 2493 14875 3247 18747 3508 17524 4001 16505 4377 14671 4986 17524 5189 17116 5218 15894 5218 11207 6668 17524 7596 17320 7625 14264 7857 11207 8784 17524 9045 17116 9045 15079 9306 16505 9886 18135 10089 17524 10640 17116 11075 15690 11945 17524 12960 17320 13104 15894 13394 17728 13626 17116 13626 10392 13945 12226 15163 17728 15250 17116 15279 13245 15627 14875 16468 17932 16555 17116 16555 12633 16932 14875 17743 17932 17859 17116 17946 17524 18352 17116 18439 16505 18700 13652 19860 17320 21484 17524 21571 17116 21600 15690 20672 4483 20556 3871" fillcolor="silver" stroked="f">
          <v:fill opacity=".5"/>
          <v:textpath style="font-family:&quot;Gill Sans&quot;;font-size:1pt" string="CONFIDENTIAL"/>
          <w10:wrap anchorx="margin" anchory="margin"/>
        </v:shape>
      </w:pict>
    </w:r>
    <w:r>
      <w:rPr>
        <w:noProof/>
      </w:rPr>
      <w:pict w14:anchorId="0709B3D7">
        <v:shape id="PowerPlusWaterMarkObject2" o:spid="_x0000_s2050" type="#_x0000_t136" style="position:absolute;margin-left:0;margin-top:0;width:559pt;height:79.85pt;rotation:315;z-index:-251661824;mso-wrap-edited:f;mso-position-horizontal:center;mso-position-horizontal-relative:margin;mso-position-vertical:center;mso-position-vertical-relative:margin" wrapcoords="20556 3871 20324 3871 20295 4279 20237 10596 19193 4279 18990 3260 18787 5298 18584 8354 17830 3871 17540 3871 17482 5298 17222 3871 16758 3260 16613 3871 15076 3667 14931 4075 14902 5501 14873 9781 13452 3667 11771 3871 10843 4686 10698 4279 10118 3667 7306 3871 7219 4890 6784 3871 5160 4279 4957 3260 4870 4279 4841 8150 4146 5094 3595 3056 3479 3667 3247 3871 2899 4075 2493 5909 1536 3871 869 3871 608 4890 405 5909 144 8150 86 11818 173 13041 695 16505 869 17116 1565 17524 2029 16505 2145 15690 1971 13245 1217 6113 2493 14875 3247 18747 3508 17524 4001 16505 4377 14671 4986 17524 5189 17116 5218 15894 5218 11207 6668 17524 7596 17320 7625 14264 7857 11207 8784 17524 9045 17116 9045 15079 9306 16505 9886 18135 10089 17524 10640 17116 11075 15690 11945 17524 12960 17320 13104 15894 13394 17728 13626 17116 13626 10392 13945 12226 15163 17728 15250 17116 15279 13245 15627 14875 16468 17932 16555 17116 16555 12633 16932 14875 17743 17932 17859 17116 17946 17524 18352 17116 18439 16505 18700 13652 19860 17320 21484 17524 21571 17116 21600 15690 20672 4483 20556 3871" o:allowincell="f" fillcolor="#d8d8d8 [2732]" stroked="f">
          <v:fill opacity=".5"/>
          <v:textpath style="font-family:&quot;Gill Sans&quot;;font-size:1pt" string="CONFIDENTIAL"/>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92EE68C" w14:textId="77777777" w:rsidR="00086938" w:rsidRPr="00A24E0B" w:rsidRDefault="00086938" w:rsidP="00A35331">
    <w:pPr>
      <w:tabs>
        <w:tab w:val="left" w:pos="1560"/>
        <w:tab w:val="right" w:pos="9632"/>
        <w:tab w:val="right" w:pos="10773"/>
      </w:tabs>
      <w:ind w:left="1985" w:right="-177"/>
      <w:rPr>
        <w:color w:val="FFFFFF"/>
      </w:rPr>
    </w:pPr>
    <w:r>
      <w:rPr>
        <w:noProof/>
        <w:color w:val="FFFFFF"/>
      </w:rPr>
      <w:drawing>
        <wp:anchor distT="0" distB="0" distL="114300" distR="114300" simplePos="0" relativeHeight="251658752" behindDoc="1" locked="0" layoutInCell="1" allowOverlap="1" wp14:anchorId="1A44E3BF" wp14:editId="5FE1E968">
          <wp:simplePos x="0" y="0"/>
          <wp:positionH relativeFrom="column">
            <wp:posOffset>-914400</wp:posOffset>
          </wp:positionH>
          <wp:positionV relativeFrom="paragraph">
            <wp:posOffset>-451485</wp:posOffset>
          </wp:positionV>
          <wp:extent cx="7607300" cy="800100"/>
          <wp:effectExtent l="0" t="0" r="12700" b="12700"/>
          <wp:wrapNone/>
          <wp:docPr id="10" name="Picture 10" descr="IB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B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7300" cy="800100"/>
                  </a:xfrm>
                  <a:prstGeom prst="rect">
                    <a:avLst/>
                  </a:prstGeom>
                  <a:noFill/>
                  <a:ln>
                    <a:noFill/>
                  </a:ln>
                </pic:spPr>
              </pic:pic>
            </a:graphicData>
          </a:graphic>
        </wp:anchor>
      </w:drawing>
    </w:r>
    <w:r>
      <w:rPr>
        <w:rFonts w:cs="Arial"/>
        <w:noProof/>
        <w:color w:val="FFFFFF"/>
        <w:highlight w:val="blue"/>
      </w:rPr>
      <w:pict w14:anchorId="78C41E8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4" type="#_x0000_t136" style="position:absolute;left:0;text-align:left;margin-left:0;margin-top:0;width:559pt;height:79.85pt;rotation:315;z-index:-251658752;mso-wrap-edited:f;mso-position-horizontal:center;mso-position-horizontal-relative:margin;mso-position-vertical:center;mso-position-vertical-relative:margin" wrapcoords="20556 3871 20324 3871 20295 4279 20237 10596 19193 4279 18990 3260 18787 5298 18584 8354 17830 3871 17540 3871 17482 5298 17222 3871 16758 3260 16613 3871 15076 3667 14931 4075 14902 5501 14873 9781 13452 3667 11771 3871 10843 4686 10698 4279 10118 3667 7306 3871 7219 4890 6784 3871 5160 4279 4957 3260 4870 4279 4841 8150 4146 5094 3595 3056 3479 3667 3247 3871 2899 4075 2493 5909 1536 3871 869 3871 608 4890 405 5909 144 8150 86 11818 173 13041 695 16505 869 17116 1565 17524 2029 16505 2145 15690 1971 13245 1217 6113 2493 14875 3247 18747 3508 17524 4001 16505 4377 14671 4986 17524 5189 17116 5218 15894 5218 11207 6668 17524 7596 17320 7625 14264 7857 11207 8784 17524 9045 17116 9045 15079 9306 16505 9886 18135 10089 17524 10640 17116 11075 15690 11945 17524 12960 17320 13104 15894 13394 17728 13626 17116 13626 10392 13945 12226 15163 17728 15250 17116 15279 13245 15627 14875 16468 17932 16555 17116 16555 12633 16932 14875 17743 17932 17859 17116 17946 17524 18352 17116 18439 16505 18700 13652 19860 17320 21484 17524 21571 17116 21600 15690 20672 4483 20556 3871" fillcolor="#d8d8d8 [2732]" stroked="f">
          <v:fill opacity=".5"/>
          <v:textpath style="font-family:&quot;Gill Sans&quot;;font-size:1pt" string="CONFIDENTIAL"/>
          <w10:wrap anchorx="margin" anchory="margin"/>
        </v:shape>
      </w:pict>
    </w:r>
    <w:r>
      <w:rPr>
        <w:rFonts w:cs="Arial"/>
        <w:noProof/>
        <w:color w:val="FFFFFF"/>
      </w:rPr>
      <w:t>Template RFQ for LGEEP solar and heat pump installers</w:t>
    </w:r>
    <w:r w:rsidRPr="00D43C7C">
      <w:rPr>
        <w:rFonts w:ascii="Berlin Sans FB" w:hAnsi="Berlin Sans FB"/>
        <w:color w:val="FFFFFF"/>
      </w:rPr>
      <w:tab/>
    </w:r>
    <w:r w:rsidRPr="00D43C7C">
      <w:rPr>
        <w:rFonts w:cs="Arial"/>
        <w:noProof/>
        <w:color w:val="FFFFFF"/>
      </w:rPr>
      <w:fldChar w:fldCharType="begin"/>
    </w:r>
    <w:r w:rsidRPr="00D43C7C">
      <w:rPr>
        <w:rFonts w:cs="Arial"/>
        <w:noProof/>
        <w:color w:val="FFFFFF"/>
      </w:rPr>
      <w:instrText xml:space="preserve"> DATE \@ "MMMM yy" </w:instrText>
    </w:r>
    <w:r w:rsidRPr="00D43C7C">
      <w:rPr>
        <w:rFonts w:cs="Arial"/>
        <w:noProof/>
        <w:color w:val="FFFFFF"/>
      </w:rPr>
      <w:fldChar w:fldCharType="separate"/>
    </w:r>
    <w:r>
      <w:rPr>
        <w:rFonts w:cs="Arial"/>
        <w:noProof/>
        <w:color w:val="FFFFFF"/>
      </w:rPr>
      <w:t>March 13</w:t>
    </w:r>
    <w:r w:rsidRPr="00D43C7C">
      <w:rPr>
        <w:rFonts w:cs="Arial"/>
        <w:noProof/>
        <w:color w:val="FFFFFF"/>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FF9D9EC" w14:textId="77777777" w:rsidR="00086938" w:rsidRDefault="00086938">
    <w:pPr>
      <w:pStyle w:val="Header"/>
    </w:pPr>
    <w:r>
      <w:rPr>
        <w:noProof/>
      </w:rPr>
      <w:pict w14:anchorId="0889F53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2" type="#_x0000_t136" style="position:absolute;margin-left:0;margin-top:0;width:559pt;height:79.85pt;rotation:315;z-index:-251660800;mso-wrap-edited:f;mso-position-horizontal:center;mso-position-horizontal-relative:margin;mso-position-vertical:center;mso-position-vertical-relative:margin" wrapcoords="20556 3871 20324 3871 20295 4279 20237 10596 19193 4279 18990 3260 18787 5298 18584 8354 17830 3871 17540 3871 17482 5298 17222 3871 16758 3260 16613 3871 15076 3667 14931 4075 14902 5501 14873 9781 13452 3667 11771 3871 10843 4686 10698 4279 10118 3667 7306 3871 7219 4890 6784 3871 5160 4279 4957 3260 4870 4279 4841 8150 4146 5094 3595 3056 3479 3667 3247 3871 2899 4075 2493 5909 1536 3871 869 3871 608 4890 405 5909 144 8150 86 11818 173 13041 695 16505 869 17116 1565 17524 2029 16505 2145 15690 1971 13245 1217 6113 2493 14875 3247 18747 3508 17524 4001 16505 4377 14671 4986 17524 5189 17116 5218 15894 5218 11207 6668 17524 7596 17320 7625 14264 7857 11207 8784 17524 9045 17116 9045 15079 9306 16505 9886 18135 10089 17524 10640 17116 11075 15690 11945 17524 12960 17320 13104 15894 13394 17728 13626 17116 13626 10392 13945 12226 15163 17728 15250 17116 15279 13245 15627 14875 16468 17932 16555 17116 16555 12633 16932 14875 17743 17932 17859 17116 17946 17524 18352 17116 18439 16505 18700 13652 19860 17320 21484 17524 21571 17116 21600 15690 20672 4483 20556 3871" fillcolor="#d8d8d8 [2732]" stroked="f">
          <v:fill opacity=".5"/>
          <v:textpath style="font-family:&quot;Gill Sans&quot;;font-size:1pt" string="CONFIDENTIAL"/>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abstractNum w:abstractNumId="0">
    <w:nsid w:val="FFFFFF1D"/>
    <w:multiLevelType w:val="multilevel"/>
    <w:tmpl w:val="D73C9C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4A88C2F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1"/>
    <w:multiLevelType w:val="hybridMultilevel"/>
    <w:tmpl w:val="00000001"/>
    <w:lvl w:ilvl="0" w:tplc="00000001">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2"/>
    <w:multiLevelType w:val="hybridMultilevel"/>
    <w:tmpl w:val="00000002"/>
    <w:lvl w:ilvl="0" w:tplc="00000065">
      <w:start w:val="1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364C85"/>
    <w:multiLevelType w:val="hybridMultilevel"/>
    <w:tmpl w:val="2F0073AC"/>
    <w:lvl w:ilvl="0" w:tplc="5F1E94F8">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09742F6"/>
    <w:multiLevelType w:val="hybridMultilevel"/>
    <w:tmpl w:val="24484720"/>
    <w:lvl w:ilvl="0" w:tplc="9BBC2B5A">
      <w:start w:val="41"/>
      <w:numFmt w:val="bullet"/>
      <w:lvlText w:val=""/>
      <w:lvlJc w:val="left"/>
      <w:pPr>
        <w:ind w:left="720" w:hanging="360"/>
      </w:pPr>
      <w:rPr>
        <w:rFonts w:ascii="Symbol" w:eastAsia="Times New Roman" w:hAnsi="Symbol" w:cs="Cambria"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220D75"/>
    <w:multiLevelType w:val="hybridMultilevel"/>
    <w:tmpl w:val="C8667D8E"/>
    <w:lvl w:ilvl="0" w:tplc="F9D4FB6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2437E97"/>
    <w:multiLevelType w:val="multilevel"/>
    <w:tmpl w:val="44583008"/>
    <w:name w:val="WW8Num27"/>
    <w:lvl w:ilvl="0">
      <w:start w:val="4"/>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92"/>
        </w:tabs>
        <w:ind w:left="792" w:hanging="432"/>
      </w:pPr>
      <w:rPr>
        <w:rFonts w:hint="default"/>
        <w:sz w:val="24"/>
        <w:szCs w:val="24"/>
      </w:rPr>
    </w:lvl>
    <w:lvl w:ilvl="2">
      <w:start w:val="1"/>
      <w:numFmt w:val="decimal"/>
      <w:lvlText w:val="%1.%2.%3."/>
      <w:lvlJc w:val="left"/>
      <w:pPr>
        <w:tabs>
          <w:tab w:val="num" w:pos="1440"/>
        </w:tabs>
        <w:ind w:left="1224" w:hanging="504"/>
      </w:pPr>
      <w:rPr>
        <w:rFonts w:hint="default"/>
        <w:b/>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25D4E37"/>
    <w:multiLevelType w:val="hybridMultilevel"/>
    <w:tmpl w:val="93B61FE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09EB4011"/>
    <w:multiLevelType w:val="hybridMultilevel"/>
    <w:tmpl w:val="0BE49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9936EE"/>
    <w:multiLevelType w:val="hybridMultilevel"/>
    <w:tmpl w:val="27EAABA4"/>
    <w:lvl w:ilvl="0" w:tplc="0C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1">
    <w:nsid w:val="0F130690"/>
    <w:multiLevelType w:val="hybridMultilevel"/>
    <w:tmpl w:val="E2BA96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156342B"/>
    <w:multiLevelType w:val="hybridMultilevel"/>
    <w:tmpl w:val="ED300F86"/>
    <w:lvl w:ilvl="0" w:tplc="0C090001">
      <w:start w:val="1"/>
      <w:numFmt w:val="bullet"/>
      <w:lvlText w:val=""/>
      <w:lvlJc w:val="left"/>
      <w:pPr>
        <w:ind w:left="786"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75131CD"/>
    <w:multiLevelType w:val="hybridMultilevel"/>
    <w:tmpl w:val="613A7034"/>
    <w:lvl w:ilvl="0" w:tplc="9BBC2B5A">
      <w:start w:val="41"/>
      <w:numFmt w:val="bullet"/>
      <w:lvlText w:val=""/>
      <w:lvlJc w:val="left"/>
      <w:pPr>
        <w:ind w:left="720" w:hanging="360"/>
      </w:pPr>
      <w:rPr>
        <w:rFonts w:ascii="Symbol" w:eastAsia="Times New Roman" w:hAnsi="Symbol" w:cs="Cambria"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6711EA"/>
    <w:multiLevelType w:val="hybridMultilevel"/>
    <w:tmpl w:val="D44287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20F63EE"/>
    <w:multiLevelType w:val="hybridMultilevel"/>
    <w:tmpl w:val="70EA2D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58814C9"/>
    <w:multiLevelType w:val="hybridMultilevel"/>
    <w:tmpl w:val="88189522"/>
    <w:lvl w:ilvl="0" w:tplc="9BBC2B5A">
      <w:start w:val="41"/>
      <w:numFmt w:val="bullet"/>
      <w:lvlText w:val=""/>
      <w:lvlJc w:val="left"/>
      <w:pPr>
        <w:ind w:left="720" w:hanging="360"/>
      </w:pPr>
      <w:rPr>
        <w:rFonts w:ascii="Symbol" w:eastAsia="Times New Roman" w:hAnsi="Symbol" w:cs="Cambria"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7B77BF"/>
    <w:multiLevelType w:val="hybridMultilevel"/>
    <w:tmpl w:val="675CCD8E"/>
    <w:lvl w:ilvl="0" w:tplc="9BBC2B5A">
      <w:start w:val="41"/>
      <w:numFmt w:val="bullet"/>
      <w:lvlText w:val=""/>
      <w:lvlJc w:val="left"/>
      <w:pPr>
        <w:ind w:left="720" w:hanging="360"/>
      </w:pPr>
      <w:rPr>
        <w:rFonts w:ascii="Symbol" w:eastAsia="Times New Roman" w:hAnsi="Symbol" w:cs="Cambria"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565CE1"/>
    <w:multiLevelType w:val="hybridMultilevel"/>
    <w:tmpl w:val="BB043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D90FA0"/>
    <w:multiLevelType w:val="hybridMultilevel"/>
    <w:tmpl w:val="2BD8872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CFC714E"/>
    <w:multiLevelType w:val="hybridMultilevel"/>
    <w:tmpl w:val="0512D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FF3C18"/>
    <w:multiLevelType w:val="multilevel"/>
    <w:tmpl w:val="2940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8C1BF5"/>
    <w:multiLevelType w:val="hybridMultilevel"/>
    <w:tmpl w:val="914CA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mbria"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mbria"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mbria"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D24521B"/>
    <w:multiLevelType w:val="hybridMultilevel"/>
    <w:tmpl w:val="1C263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476267"/>
    <w:multiLevelType w:val="hybridMultilevel"/>
    <w:tmpl w:val="B52CFF98"/>
    <w:lvl w:ilvl="0" w:tplc="F9D4FB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DA5B92"/>
    <w:multiLevelType w:val="multilevel"/>
    <w:tmpl w:val="78221268"/>
    <w:lvl w:ilvl="0">
      <w:start w:val="5"/>
      <w:numFmt w:val="decimal"/>
      <w:pStyle w:val="SPLAP1"/>
      <w:lvlText w:val="%1."/>
      <w:lvlJc w:val="left"/>
      <w:pPr>
        <w:tabs>
          <w:tab w:val="num" w:pos="360"/>
        </w:tabs>
        <w:ind w:left="360" w:hanging="360"/>
      </w:pPr>
      <w:rPr>
        <w:rFonts w:ascii="Arial" w:hAnsi="Arial" w:hint="default"/>
      </w:rPr>
    </w:lvl>
    <w:lvl w:ilvl="1">
      <w:start w:val="1"/>
      <w:numFmt w:val="decimal"/>
      <w:pStyle w:val="SPLAP1"/>
      <w:lvlText w:val="%1.%2."/>
      <w:lvlJc w:val="left"/>
      <w:pPr>
        <w:tabs>
          <w:tab w:val="num" w:pos="1080"/>
        </w:tabs>
        <w:ind w:left="792" w:hanging="432"/>
      </w:pPr>
      <w:rPr>
        <w:rFonts w:hint="default"/>
      </w:rPr>
    </w:lvl>
    <w:lvl w:ilvl="2">
      <w:start w:val="1"/>
      <w:numFmt w:val="decimal"/>
      <w:pStyle w:val="SPLAP2"/>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4DEA4BCB"/>
    <w:multiLevelType w:val="multilevel"/>
    <w:tmpl w:val="782EF142"/>
    <w:name w:val="WW8Num132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640"/>
        </w:tabs>
        <w:ind w:left="1640" w:hanging="720"/>
      </w:pPr>
      <w:rPr>
        <w:rFonts w:hint="default"/>
      </w:rPr>
    </w:lvl>
    <w:lvl w:ilvl="3">
      <w:start w:val="1"/>
      <w:numFmt w:val="decimal"/>
      <w:lvlText w:val="%1.%2.%3.%4"/>
      <w:lvlJc w:val="left"/>
      <w:pPr>
        <w:tabs>
          <w:tab w:val="num" w:pos="2100"/>
        </w:tabs>
        <w:ind w:left="2100" w:hanging="720"/>
      </w:pPr>
      <w:rPr>
        <w:rFonts w:hint="default"/>
      </w:rPr>
    </w:lvl>
    <w:lvl w:ilvl="4">
      <w:start w:val="1"/>
      <w:numFmt w:val="decimal"/>
      <w:lvlText w:val="%1.%2.%3.%4.%5"/>
      <w:lvlJc w:val="left"/>
      <w:pPr>
        <w:tabs>
          <w:tab w:val="num" w:pos="2920"/>
        </w:tabs>
        <w:ind w:left="2920" w:hanging="1080"/>
      </w:pPr>
      <w:rPr>
        <w:rFonts w:hint="default"/>
      </w:rPr>
    </w:lvl>
    <w:lvl w:ilvl="5">
      <w:start w:val="1"/>
      <w:numFmt w:val="decimal"/>
      <w:lvlText w:val="%1.%2.%3.%4.%5.%6"/>
      <w:lvlJc w:val="left"/>
      <w:pPr>
        <w:tabs>
          <w:tab w:val="num" w:pos="3380"/>
        </w:tabs>
        <w:ind w:left="3380" w:hanging="1080"/>
      </w:pPr>
      <w:rPr>
        <w:rFonts w:hint="default"/>
      </w:rPr>
    </w:lvl>
    <w:lvl w:ilvl="6">
      <w:start w:val="1"/>
      <w:numFmt w:val="decimal"/>
      <w:lvlText w:val="%1.%2.%3.%4.%5.%6.%7"/>
      <w:lvlJc w:val="left"/>
      <w:pPr>
        <w:tabs>
          <w:tab w:val="num" w:pos="4200"/>
        </w:tabs>
        <w:ind w:left="4200" w:hanging="1440"/>
      </w:pPr>
      <w:rPr>
        <w:rFonts w:hint="default"/>
      </w:rPr>
    </w:lvl>
    <w:lvl w:ilvl="7">
      <w:start w:val="1"/>
      <w:numFmt w:val="decimal"/>
      <w:lvlText w:val="%1.%2.%3.%4.%5.%6.%7.%8"/>
      <w:lvlJc w:val="left"/>
      <w:pPr>
        <w:tabs>
          <w:tab w:val="num" w:pos="4660"/>
        </w:tabs>
        <w:ind w:left="4660" w:hanging="1440"/>
      </w:pPr>
      <w:rPr>
        <w:rFonts w:hint="default"/>
      </w:rPr>
    </w:lvl>
    <w:lvl w:ilvl="8">
      <w:start w:val="1"/>
      <w:numFmt w:val="decimal"/>
      <w:lvlText w:val="%1.%2.%3.%4.%5.%6.%7.%8.%9"/>
      <w:lvlJc w:val="left"/>
      <w:pPr>
        <w:tabs>
          <w:tab w:val="num" w:pos="5480"/>
        </w:tabs>
        <w:ind w:left="5480" w:hanging="1800"/>
      </w:pPr>
      <w:rPr>
        <w:rFonts w:hint="default"/>
      </w:rPr>
    </w:lvl>
  </w:abstractNum>
  <w:abstractNum w:abstractNumId="27">
    <w:nsid w:val="54DB0C28"/>
    <w:multiLevelType w:val="hybridMultilevel"/>
    <w:tmpl w:val="173813C6"/>
    <w:lvl w:ilvl="0" w:tplc="71F073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7831E2"/>
    <w:multiLevelType w:val="hybridMultilevel"/>
    <w:tmpl w:val="C8C61084"/>
    <w:lvl w:ilvl="0" w:tplc="9C16614A">
      <w:start w:val="1"/>
      <w:numFmt w:val="bullet"/>
      <w:lvlText w:val="-"/>
      <w:lvlJc w:val="left"/>
      <w:pPr>
        <w:ind w:left="1080" w:hanging="360"/>
      </w:pPr>
      <w:rPr>
        <w:rFonts w:ascii="Cambria" w:eastAsia="Cambria" w:hAnsi="Cambria" w:cs="Times New Roman"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79662DC"/>
    <w:multiLevelType w:val="hybridMultilevel"/>
    <w:tmpl w:val="EECEE170"/>
    <w:lvl w:ilvl="0" w:tplc="BA6AFEC2">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5D654898"/>
    <w:multiLevelType w:val="multilevel"/>
    <w:tmpl w:val="2FA651BC"/>
    <w:lvl w:ilvl="0">
      <w:start w:val="2"/>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nsid w:val="6E7B2EB9"/>
    <w:multiLevelType w:val="hybridMultilevel"/>
    <w:tmpl w:val="5D5C1D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mbri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5D5CA7"/>
    <w:multiLevelType w:val="hybridMultilevel"/>
    <w:tmpl w:val="73088AFC"/>
    <w:lvl w:ilvl="0" w:tplc="9BBC2B5A">
      <w:start w:val="41"/>
      <w:numFmt w:val="bullet"/>
      <w:lvlText w:val=""/>
      <w:lvlJc w:val="left"/>
      <w:pPr>
        <w:ind w:left="720" w:hanging="360"/>
      </w:pPr>
      <w:rPr>
        <w:rFonts w:ascii="Symbol" w:eastAsia="Times New Roman" w:hAnsi="Symbol" w:cs="Cambria" w:hint="default"/>
        <w:b w:val="0"/>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82EBB"/>
    <w:multiLevelType w:val="hybridMultilevel"/>
    <w:tmpl w:val="047EABCC"/>
    <w:lvl w:ilvl="0" w:tplc="F9D4FB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0830BE"/>
    <w:multiLevelType w:val="hybridMultilevel"/>
    <w:tmpl w:val="435A4D30"/>
    <w:lvl w:ilvl="0" w:tplc="04090001">
      <w:start w:val="1"/>
      <w:numFmt w:val="bullet"/>
      <w:lvlText w:val=""/>
      <w:lvlJc w:val="left"/>
      <w:pPr>
        <w:ind w:left="426" w:hanging="360"/>
      </w:pPr>
      <w:rPr>
        <w:rFonts w:ascii="Symbol" w:hAnsi="Symbol" w:hint="default"/>
      </w:rPr>
    </w:lvl>
    <w:lvl w:ilvl="1" w:tplc="04090003" w:tentative="1">
      <w:start w:val="1"/>
      <w:numFmt w:val="bullet"/>
      <w:lvlText w:val="o"/>
      <w:lvlJc w:val="left"/>
      <w:pPr>
        <w:ind w:left="1146" w:hanging="360"/>
      </w:pPr>
      <w:rPr>
        <w:rFonts w:ascii="Courier New" w:hAnsi="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hint="default"/>
      </w:rPr>
    </w:lvl>
    <w:lvl w:ilvl="8" w:tplc="04090005" w:tentative="1">
      <w:start w:val="1"/>
      <w:numFmt w:val="bullet"/>
      <w:lvlText w:val=""/>
      <w:lvlJc w:val="left"/>
      <w:pPr>
        <w:ind w:left="6186" w:hanging="360"/>
      </w:pPr>
      <w:rPr>
        <w:rFonts w:ascii="Wingdings" w:hAnsi="Wingdings" w:hint="default"/>
      </w:rPr>
    </w:lvl>
  </w:abstractNum>
  <w:num w:numId="1">
    <w:abstractNumId w:val="25"/>
  </w:num>
  <w:num w:numId="2">
    <w:abstractNumId w:val="1"/>
  </w:num>
  <w:num w:numId="3">
    <w:abstractNumId w:val="12"/>
  </w:num>
  <w:num w:numId="4">
    <w:abstractNumId w:val="31"/>
  </w:num>
  <w:num w:numId="5">
    <w:abstractNumId w:val="22"/>
  </w:num>
  <w:num w:numId="6">
    <w:abstractNumId w:val="30"/>
  </w:num>
  <w:num w:numId="7">
    <w:abstractNumId w:val="4"/>
  </w:num>
  <w:num w:numId="8">
    <w:abstractNumId w:val="11"/>
  </w:num>
  <w:num w:numId="9">
    <w:abstractNumId w:val="28"/>
  </w:num>
  <w:num w:numId="10">
    <w:abstractNumId w:val="16"/>
  </w:num>
  <w:num w:numId="11">
    <w:abstractNumId w:val="32"/>
  </w:num>
  <w:num w:numId="12">
    <w:abstractNumId w:val="5"/>
  </w:num>
  <w:num w:numId="13">
    <w:abstractNumId w:val="19"/>
  </w:num>
  <w:num w:numId="14">
    <w:abstractNumId w:val="13"/>
  </w:num>
  <w:num w:numId="15">
    <w:abstractNumId w:val="17"/>
  </w:num>
  <w:num w:numId="16">
    <w:abstractNumId w:val="27"/>
  </w:num>
  <w:num w:numId="17">
    <w:abstractNumId w:val="6"/>
  </w:num>
  <w:num w:numId="18">
    <w:abstractNumId w:val="24"/>
  </w:num>
  <w:num w:numId="19">
    <w:abstractNumId w:val="33"/>
  </w:num>
  <w:num w:numId="20">
    <w:abstractNumId w:val="21"/>
  </w:num>
  <w:num w:numId="21">
    <w:abstractNumId w:val="0"/>
  </w:num>
  <w:num w:numId="22">
    <w:abstractNumId w:val="34"/>
  </w:num>
  <w:num w:numId="23">
    <w:abstractNumId w:val="2"/>
  </w:num>
  <w:num w:numId="24">
    <w:abstractNumId w:val="3"/>
  </w:num>
  <w:num w:numId="25">
    <w:abstractNumId w:val="18"/>
  </w:num>
  <w:num w:numId="26">
    <w:abstractNumId w:val="23"/>
  </w:num>
  <w:num w:numId="27">
    <w:abstractNumId w:val="20"/>
  </w:num>
  <w:num w:numId="28">
    <w:abstractNumId w:val="9"/>
  </w:num>
  <w:num w:numId="29">
    <w:abstractNumId w:val="10"/>
  </w:num>
  <w:num w:numId="30">
    <w:abstractNumId w:val="15"/>
  </w:num>
  <w:num w:numId="31">
    <w:abstractNumId w:val="8"/>
  </w:num>
  <w:num w:numId="32">
    <w:abstractNumId w:val="29"/>
  </w:num>
  <w:num w:numId="33">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F3D"/>
    <w:rsid w:val="00086938"/>
    <w:rsid w:val="00090EFA"/>
    <w:rsid w:val="00240120"/>
    <w:rsid w:val="002C345E"/>
    <w:rsid w:val="002F7A1C"/>
    <w:rsid w:val="003623E9"/>
    <w:rsid w:val="003968DC"/>
    <w:rsid w:val="003A144C"/>
    <w:rsid w:val="0043528E"/>
    <w:rsid w:val="004630B5"/>
    <w:rsid w:val="00463A0F"/>
    <w:rsid w:val="00487797"/>
    <w:rsid w:val="004D054F"/>
    <w:rsid w:val="00500A52"/>
    <w:rsid w:val="005060BA"/>
    <w:rsid w:val="00571DE7"/>
    <w:rsid w:val="005D547A"/>
    <w:rsid w:val="00675D10"/>
    <w:rsid w:val="006A203A"/>
    <w:rsid w:val="006B0123"/>
    <w:rsid w:val="006F24BB"/>
    <w:rsid w:val="008034BE"/>
    <w:rsid w:val="00830692"/>
    <w:rsid w:val="008B2827"/>
    <w:rsid w:val="008F4B68"/>
    <w:rsid w:val="00963DCC"/>
    <w:rsid w:val="009B6B40"/>
    <w:rsid w:val="009C38CB"/>
    <w:rsid w:val="009D3FFF"/>
    <w:rsid w:val="00A05B19"/>
    <w:rsid w:val="00A35331"/>
    <w:rsid w:val="00A54AF8"/>
    <w:rsid w:val="00A7684C"/>
    <w:rsid w:val="00AB3689"/>
    <w:rsid w:val="00B055DD"/>
    <w:rsid w:val="00B31D2B"/>
    <w:rsid w:val="00B71FD6"/>
    <w:rsid w:val="00BB6404"/>
    <w:rsid w:val="00C443A4"/>
    <w:rsid w:val="00C465AA"/>
    <w:rsid w:val="00C60337"/>
    <w:rsid w:val="00C63A6F"/>
    <w:rsid w:val="00C73012"/>
    <w:rsid w:val="00C92F3D"/>
    <w:rsid w:val="00D31178"/>
    <w:rsid w:val="00D77915"/>
    <w:rsid w:val="00DC2710"/>
    <w:rsid w:val="00E23BF7"/>
    <w:rsid w:val="00E46894"/>
    <w:rsid w:val="00E87069"/>
    <w:rsid w:val="00F15ADC"/>
    <w:rsid w:val="00F21238"/>
    <w:rsid w:val="00F21D38"/>
    <w:rsid w:val="00F45E47"/>
    <w:rsid w:val="00FD5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14:docId w14:val="4FC49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IB Normal"/>
    <w:qFormat/>
    <w:rsid w:val="0036437C"/>
    <w:rPr>
      <w:rFonts w:ascii="Gill Sans" w:hAnsi="Gill Sans"/>
      <w:sz w:val="22"/>
      <w:szCs w:val="24"/>
      <w:lang w:val="en-US"/>
    </w:rPr>
  </w:style>
  <w:style w:type="paragraph" w:styleId="Heading1">
    <w:name w:val="heading 1"/>
    <w:aliases w:val="IB Heading 1"/>
    <w:basedOn w:val="Normal"/>
    <w:next w:val="Normal"/>
    <w:link w:val="Heading1Char"/>
    <w:qFormat/>
    <w:rsid w:val="0036437C"/>
    <w:pPr>
      <w:keepNext/>
      <w:spacing w:before="240" w:after="60"/>
      <w:outlineLvl w:val="0"/>
    </w:pPr>
    <w:rPr>
      <w:b/>
      <w:bCs/>
      <w:kern w:val="32"/>
      <w:sz w:val="32"/>
      <w:szCs w:val="32"/>
    </w:rPr>
  </w:style>
  <w:style w:type="paragraph" w:styleId="Heading2">
    <w:name w:val="heading 2"/>
    <w:basedOn w:val="Normal"/>
    <w:next w:val="Normal"/>
    <w:qFormat/>
    <w:rsid w:val="00E955DB"/>
    <w:pPr>
      <w:keepNext/>
      <w:spacing w:before="240" w:after="60"/>
      <w:outlineLvl w:val="1"/>
    </w:pPr>
    <w:rPr>
      <w:rFonts w:cs="Arial"/>
      <w:b/>
      <w:bCs/>
      <w:i/>
      <w:iCs/>
      <w:sz w:val="28"/>
      <w:szCs w:val="28"/>
    </w:rPr>
  </w:style>
  <w:style w:type="paragraph" w:styleId="Heading3">
    <w:name w:val="heading 3"/>
    <w:basedOn w:val="Normal"/>
    <w:next w:val="Normal"/>
    <w:qFormat/>
    <w:rsid w:val="00E955DB"/>
    <w:pPr>
      <w:keepNext/>
      <w:spacing w:before="240" w:after="60"/>
      <w:outlineLvl w:val="2"/>
    </w:pPr>
    <w:rPr>
      <w:rFonts w:cs="Arial"/>
      <w:b/>
      <w:bCs/>
      <w:sz w:val="26"/>
      <w:szCs w:val="26"/>
    </w:rPr>
  </w:style>
  <w:style w:type="paragraph" w:styleId="Heading4">
    <w:name w:val="heading 4"/>
    <w:basedOn w:val="Normal"/>
    <w:next w:val="Normal"/>
    <w:qFormat/>
    <w:rsid w:val="00AC0E53"/>
    <w:pPr>
      <w:keepNext/>
      <w:spacing w:before="240" w:after="60"/>
      <w:outlineLvl w:val="3"/>
    </w:pPr>
    <w:rPr>
      <w:b/>
      <w:bCs/>
      <w:sz w:val="28"/>
      <w:szCs w:val="28"/>
    </w:rPr>
  </w:style>
  <w:style w:type="paragraph" w:styleId="Heading5">
    <w:name w:val="heading 5"/>
    <w:basedOn w:val="Normal"/>
    <w:next w:val="Normal"/>
    <w:qFormat/>
    <w:rsid w:val="00AC0E53"/>
    <w:pPr>
      <w:spacing w:before="240" w:after="60"/>
      <w:outlineLvl w:val="4"/>
    </w:pPr>
    <w:rPr>
      <w:b/>
      <w:bCs/>
      <w:i/>
      <w:iCs/>
      <w:sz w:val="26"/>
      <w:szCs w:val="26"/>
    </w:rPr>
  </w:style>
  <w:style w:type="paragraph" w:styleId="Heading6">
    <w:name w:val="heading 6"/>
    <w:basedOn w:val="Normal"/>
    <w:next w:val="Normal"/>
    <w:qFormat/>
    <w:rsid w:val="00AC0E53"/>
    <w:pPr>
      <w:spacing w:before="240" w:after="60"/>
      <w:outlineLvl w:val="5"/>
    </w:pPr>
    <w:rPr>
      <w:b/>
      <w:bCs/>
      <w:szCs w:val="22"/>
    </w:rPr>
  </w:style>
  <w:style w:type="paragraph" w:styleId="Heading7">
    <w:name w:val="heading 7"/>
    <w:basedOn w:val="Normal"/>
    <w:next w:val="Normal"/>
    <w:qFormat/>
    <w:rsid w:val="00AC0E53"/>
    <w:pPr>
      <w:spacing w:before="240" w:after="60"/>
      <w:outlineLvl w:val="6"/>
    </w:pPr>
  </w:style>
  <w:style w:type="paragraph" w:styleId="Heading8">
    <w:name w:val="heading 8"/>
    <w:basedOn w:val="Normal"/>
    <w:next w:val="Normal"/>
    <w:qFormat/>
    <w:rsid w:val="00AC0E53"/>
    <w:pPr>
      <w:spacing w:before="240" w:after="60"/>
      <w:outlineLvl w:val="7"/>
    </w:pPr>
    <w:rPr>
      <w:i/>
      <w:iCs/>
    </w:rPr>
  </w:style>
  <w:style w:type="paragraph" w:styleId="Heading9">
    <w:name w:val="heading 9"/>
    <w:basedOn w:val="Normal"/>
    <w:next w:val="Normal"/>
    <w:qFormat/>
    <w:rsid w:val="00E955DB"/>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B Heading 1 Char"/>
    <w:link w:val="Heading1"/>
    <w:rsid w:val="0036437C"/>
    <w:rPr>
      <w:rFonts w:ascii="Gill Sans" w:hAnsi="Gill Sans" w:cs="Arial"/>
      <w:b/>
      <w:bCs/>
      <w:kern w:val="32"/>
      <w:sz w:val="32"/>
      <w:szCs w:val="32"/>
      <w:lang w:val="en-US"/>
    </w:rPr>
  </w:style>
  <w:style w:type="paragraph" w:styleId="Subtitle">
    <w:name w:val="Subtitle"/>
    <w:basedOn w:val="Normal"/>
    <w:qFormat/>
    <w:rsid w:val="00E955DB"/>
    <w:pPr>
      <w:jc w:val="both"/>
    </w:pPr>
    <w:rPr>
      <w:szCs w:val="20"/>
    </w:rPr>
  </w:style>
  <w:style w:type="table" w:styleId="TableGrid">
    <w:name w:val="Table Grid"/>
    <w:basedOn w:val="TableNormal"/>
    <w:rsid w:val="00E955DB"/>
    <w:rPr>
      <w:rFonts w:ascii="Gill Sans" w:hAnsi="Gill San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A406E8"/>
    <w:rPr>
      <w:sz w:val="20"/>
      <w:szCs w:val="20"/>
    </w:rPr>
  </w:style>
  <w:style w:type="character" w:styleId="FootnoteReference">
    <w:name w:val="footnote reference"/>
    <w:semiHidden/>
    <w:rsid w:val="00A406E8"/>
    <w:rPr>
      <w:vertAlign w:val="superscript"/>
    </w:rPr>
  </w:style>
  <w:style w:type="paragraph" w:customStyle="1" w:styleId="Tools-All">
    <w:name w:val="Tools- All"/>
    <w:basedOn w:val="Normal"/>
    <w:rsid w:val="00E955DB"/>
    <w:pPr>
      <w:keepNext/>
      <w:pBdr>
        <w:bottom w:val="single" w:sz="4" w:space="1" w:color="auto"/>
      </w:pBdr>
      <w:spacing w:before="240" w:after="180"/>
      <w:outlineLvl w:val="0"/>
    </w:pPr>
    <w:rPr>
      <w:rFonts w:eastAsia="Times"/>
      <w:b/>
      <w:color w:val="000080"/>
      <w:kern w:val="32"/>
      <w:szCs w:val="32"/>
      <w:lang w:val="en-AU"/>
    </w:rPr>
  </w:style>
  <w:style w:type="paragraph" w:customStyle="1" w:styleId="SPLAP1">
    <w:name w:val="SPLAP 1"/>
    <w:basedOn w:val="Heading1"/>
    <w:rsid w:val="0007129F"/>
    <w:pPr>
      <w:numPr>
        <w:numId w:val="1"/>
      </w:numPr>
      <w:pBdr>
        <w:bottom w:val="single" w:sz="4" w:space="1" w:color="auto"/>
      </w:pBdr>
      <w:spacing w:after="240"/>
      <w:jc w:val="center"/>
    </w:pPr>
    <w:rPr>
      <w:rFonts w:eastAsia="Times"/>
      <w:bCs w:val="0"/>
      <w:sz w:val="24"/>
      <w:lang w:val="en-AU"/>
    </w:rPr>
  </w:style>
  <w:style w:type="paragraph" w:customStyle="1" w:styleId="SPLAP2">
    <w:name w:val="SPLAP 2"/>
    <w:basedOn w:val="Heading2"/>
    <w:rsid w:val="00E955DB"/>
    <w:pPr>
      <w:tabs>
        <w:tab w:val="num" w:pos="1080"/>
      </w:tabs>
      <w:ind w:left="792" w:hanging="432"/>
      <w:outlineLvl w:val="0"/>
    </w:pPr>
    <w:rPr>
      <w:rFonts w:eastAsia="Times" w:cs="Times New Roman"/>
      <w:bCs w:val="0"/>
      <w:iCs w:val="0"/>
      <w:sz w:val="24"/>
      <w:lang w:val="en-AU"/>
    </w:rPr>
  </w:style>
  <w:style w:type="paragraph" w:customStyle="1" w:styleId="SPLAP3">
    <w:name w:val="SPLAP 3"/>
    <w:basedOn w:val="Heading3"/>
    <w:rsid w:val="00E955DB"/>
    <w:pPr>
      <w:tabs>
        <w:tab w:val="num" w:pos="1430"/>
      </w:tabs>
      <w:ind w:left="1214" w:hanging="504"/>
    </w:pPr>
    <w:rPr>
      <w:rFonts w:eastAsia="Times" w:cs="Times New Roman"/>
      <w:b w:val="0"/>
      <w:bCs w:val="0"/>
      <w:i/>
      <w:sz w:val="24"/>
      <w:lang w:val="en-AU"/>
    </w:rPr>
  </w:style>
  <w:style w:type="paragraph" w:customStyle="1" w:styleId="msopersonalname">
    <w:name w:val="msopersonalname"/>
    <w:rsid w:val="00E955DB"/>
    <w:rPr>
      <w:rFonts w:ascii="Gill Sans" w:hAnsi="Gill Sans"/>
      <w:color w:val="330033"/>
      <w:kern w:val="28"/>
      <w:lang w:val="en-US"/>
    </w:rPr>
  </w:style>
  <w:style w:type="paragraph" w:styleId="Header">
    <w:name w:val="header"/>
    <w:basedOn w:val="Normal"/>
    <w:rsid w:val="006003C3"/>
    <w:pPr>
      <w:tabs>
        <w:tab w:val="center" w:pos="4320"/>
        <w:tab w:val="right" w:pos="8640"/>
      </w:tabs>
    </w:pPr>
  </w:style>
  <w:style w:type="paragraph" w:styleId="Footer">
    <w:name w:val="footer"/>
    <w:basedOn w:val="Normal"/>
    <w:link w:val="FooterChar"/>
    <w:rsid w:val="006003C3"/>
    <w:pPr>
      <w:tabs>
        <w:tab w:val="center" w:pos="4320"/>
        <w:tab w:val="right" w:pos="8640"/>
      </w:tabs>
    </w:pPr>
  </w:style>
  <w:style w:type="paragraph" w:styleId="BalloonText">
    <w:name w:val="Balloon Text"/>
    <w:basedOn w:val="Normal"/>
    <w:semiHidden/>
    <w:rsid w:val="007A3DE7"/>
    <w:rPr>
      <w:rFonts w:ascii="Tahoma" w:hAnsi="Tahoma" w:cs="Tahoma"/>
      <w:sz w:val="16"/>
      <w:szCs w:val="16"/>
    </w:rPr>
  </w:style>
  <w:style w:type="character" w:styleId="PageNumber">
    <w:name w:val="page number"/>
    <w:aliases w:val="IB Page Number"/>
    <w:rsid w:val="0036437C"/>
    <w:rPr>
      <w:rFonts w:ascii="Gill Sans" w:hAnsi="Gill Sans"/>
      <w:sz w:val="20"/>
    </w:rPr>
  </w:style>
  <w:style w:type="paragraph" w:styleId="TOC1">
    <w:name w:val="toc 1"/>
    <w:basedOn w:val="Normal"/>
    <w:next w:val="Normal"/>
    <w:autoRedefine/>
    <w:uiPriority w:val="39"/>
    <w:rsid w:val="005308DD"/>
    <w:pPr>
      <w:tabs>
        <w:tab w:val="right" w:leader="dot" w:pos="9072"/>
      </w:tabs>
    </w:pPr>
  </w:style>
  <w:style w:type="paragraph" w:styleId="TOC3">
    <w:name w:val="toc 3"/>
    <w:basedOn w:val="Normal"/>
    <w:next w:val="Normal"/>
    <w:autoRedefine/>
    <w:semiHidden/>
    <w:rsid w:val="00BE2853"/>
    <w:pPr>
      <w:ind w:left="480"/>
    </w:pPr>
  </w:style>
  <w:style w:type="paragraph" w:styleId="TOC2">
    <w:name w:val="toc 2"/>
    <w:basedOn w:val="Normal"/>
    <w:next w:val="Normal"/>
    <w:autoRedefine/>
    <w:semiHidden/>
    <w:rsid w:val="00BE2853"/>
    <w:pPr>
      <w:ind w:left="240"/>
    </w:pPr>
  </w:style>
  <w:style w:type="character" w:styleId="Hyperlink">
    <w:name w:val="Hyperlink"/>
    <w:uiPriority w:val="99"/>
    <w:rsid w:val="00471037"/>
    <w:rPr>
      <w:rFonts w:ascii="Gill Sans" w:hAnsi="Gill Sans"/>
      <w:color w:val="000000"/>
      <w:sz w:val="20"/>
      <w:u w:val="none"/>
    </w:rPr>
  </w:style>
  <w:style w:type="paragraph" w:styleId="NormalWeb">
    <w:name w:val="Normal (Web)"/>
    <w:basedOn w:val="Normal"/>
    <w:rsid w:val="00F73F94"/>
    <w:pPr>
      <w:spacing w:before="100" w:beforeAutospacing="1" w:after="100" w:afterAutospacing="1"/>
    </w:pPr>
  </w:style>
  <w:style w:type="character" w:styleId="Emphasis">
    <w:name w:val="Emphasis"/>
    <w:qFormat/>
    <w:rsid w:val="00E955DB"/>
    <w:rPr>
      <w:rFonts w:ascii="Gill Sans" w:hAnsi="Gill Sans"/>
      <w:i/>
      <w:iCs/>
    </w:rPr>
  </w:style>
  <w:style w:type="character" w:styleId="HTMLAcronym">
    <w:name w:val="HTML Acronym"/>
    <w:rsid w:val="00E955DB"/>
    <w:rPr>
      <w:rFonts w:ascii="Gill Sans" w:hAnsi="Gill Sans"/>
    </w:rPr>
  </w:style>
  <w:style w:type="paragraph" w:styleId="Caption">
    <w:name w:val="caption"/>
    <w:basedOn w:val="Normal"/>
    <w:next w:val="Normal"/>
    <w:qFormat/>
    <w:rsid w:val="002E77D8"/>
    <w:rPr>
      <w:b/>
      <w:bCs/>
      <w:sz w:val="20"/>
      <w:szCs w:val="20"/>
    </w:rPr>
  </w:style>
  <w:style w:type="paragraph" w:styleId="EndnoteText">
    <w:name w:val="endnote text"/>
    <w:basedOn w:val="Normal"/>
    <w:semiHidden/>
    <w:rsid w:val="00A15489"/>
    <w:rPr>
      <w:sz w:val="20"/>
      <w:szCs w:val="20"/>
    </w:rPr>
  </w:style>
  <w:style w:type="character" w:styleId="EndnoteReference">
    <w:name w:val="endnote reference"/>
    <w:semiHidden/>
    <w:rsid w:val="00A15489"/>
    <w:rPr>
      <w:vertAlign w:val="superscript"/>
    </w:rPr>
  </w:style>
  <w:style w:type="character" w:styleId="CommentReference">
    <w:name w:val="annotation reference"/>
    <w:uiPriority w:val="99"/>
    <w:semiHidden/>
    <w:rsid w:val="00911175"/>
    <w:rPr>
      <w:sz w:val="16"/>
      <w:szCs w:val="16"/>
    </w:rPr>
  </w:style>
  <w:style w:type="paragraph" w:styleId="CommentText">
    <w:name w:val="annotation text"/>
    <w:basedOn w:val="Normal"/>
    <w:link w:val="CommentTextChar"/>
    <w:uiPriority w:val="99"/>
    <w:rsid w:val="00911175"/>
    <w:rPr>
      <w:sz w:val="20"/>
      <w:szCs w:val="20"/>
    </w:rPr>
  </w:style>
  <w:style w:type="paragraph" w:styleId="CommentSubject">
    <w:name w:val="annotation subject"/>
    <w:basedOn w:val="CommentText"/>
    <w:next w:val="CommentText"/>
    <w:semiHidden/>
    <w:rsid w:val="00911175"/>
    <w:rPr>
      <w:b/>
      <w:bCs/>
    </w:rPr>
  </w:style>
  <w:style w:type="paragraph" w:customStyle="1" w:styleId="ColorfulList-Accent11">
    <w:name w:val="Colorful List - Accent 11"/>
    <w:basedOn w:val="Normal"/>
    <w:uiPriority w:val="34"/>
    <w:qFormat/>
    <w:rsid w:val="00CE5D1B"/>
    <w:pPr>
      <w:ind w:left="720"/>
    </w:pPr>
  </w:style>
  <w:style w:type="paragraph" w:customStyle="1" w:styleId="Default">
    <w:name w:val="Default"/>
    <w:rsid w:val="00E955DB"/>
    <w:pPr>
      <w:autoSpaceDE w:val="0"/>
      <w:autoSpaceDN w:val="0"/>
      <w:adjustRightInd w:val="0"/>
    </w:pPr>
    <w:rPr>
      <w:rFonts w:ascii="Wingdings" w:hAnsi="Wingdings" w:cs="Wingdings"/>
      <w:color w:val="000000"/>
      <w:sz w:val="24"/>
      <w:szCs w:val="24"/>
      <w:lang w:val="en-US"/>
    </w:rPr>
  </w:style>
  <w:style w:type="paragraph" w:customStyle="1" w:styleId="ColorfulShading-Accent11">
    <w:name w:val="Colorful Shading - Accent 11"/>
    <w:hidden/>
    <w:uiPriority w:val="99"/>
    <w:semiHidden/>
    <w:rsid w:val="0008494E"/>
    <w:rPr>
      <w:sz w:val="24"/>
      <w:szCs w:val="24"/>
      <w:lang w:val="en-US"/>
    </w:rPr>
  </w:style>
  <w:style w:type="character" w:customStyle="1" w:styleId="object">
    <w:name w:val="object"/>
    <w:rsid w:val="00E955DB"/>
    <w:rPr>
      <w:rFonts w:ascii="Gill Sans" w:hAnsi="Gill Sans"/>
    </w:rPr>
  </w:style>
  <w:style w:type="character" w:styleId="Strong">
    <w:name w:val="Strong"/>
    <w:qFormat/>
    <w:rsid w:val="00E955DB"/>
    <w:rPr>
      <w:rFonts w:ascii="Gill Sans" w:hAnsi="Gill Sans"/>
      <w:b/>
      <w:bCs/>
    </w:rPr>
  </w:style>
  <w:style w:type="paragraph" w:styleId="ListBullet">
    <w:name w:val="List Bullet"/>
    <w:basedOn w:val="Normal"/>
    <w:rsid w:val="00D4118F"/>
    <w:pPr>
      <w:numPr>
        <w:numId w:val="2"/>
      </w:numPr>
      <w:contextualSpacing/>
    </w:pPr>
  </w:style>
  <w:style w:type="character" w:styleId="FollowedHyperlink">
    <w:name w:val="FollowedHyperlink"/>
    <w:uiPriority w:val="99"/>
    <w:rsid w:val="00E955DB"/>
    <w:rPr>
      <w:rFonts w:ascii="Gill Sans" w:hAnsi="Gill Sans"/>
      <w:color w:val="800080"/>
      <w:u w:val="single"/>
    </w:rPr>
  </w:style>
  <w:style w:type="character" w:customStyle="1" w:styleId="Caption1">
    <w:name w:val="Caption1"/>
    <w:rsid w:val="0036437C"/>
    <w:rPr>
      <w:rFonts w:ascii="Gill Sans" w:hAnsi="Gill Sans"/>
    </w:rPr>
  </w:style>
  <w:style w:type="paragraph" w:styleId="TOC4">
    <w:name w:val="toc 4"/>
    <w:basedOn w:val="Normal"/>
    <w:next w:val="Normal"/>
    <w:autoRedefine/>
    <w:rsid w:val="00513806"/>
    <w:pPr>
      <w:ind w:left="720"/>
    </w:pPr>
  </w:style>
  <w:style w:type="paragraph" w:styleId="TOC5">
    <w:name w:val="toc 5"/>
    <w:basedOn w:val="Normal"/>
    <w:next w:val="Normal"/>
    <w:autoRedefine/>
    <w:rsid w:val="00513806"/>
    <w:pPr>
      <w:ind w:left="960"/>
    </w:pPr>
  </w:style>
  <w:style w:type="paragraph" w:styleId="TOC6">
    <w:name w:val="toc 6"/>
    <w:basedOn w:val="Normal"/>
    <w:next w:val="Normal"/>
    <w:autoRedefine/>
    <w:rsid w:val="00513806"/>
    <w:pPr>
      <w:ind w:left="1200"/>
    </w:pPr>
  </w:style>
  <w:style w:type="paragraph" w:styleId="TOC7">
    <w:name w:val="toc 7"/>
    <w:basedOn w:val="Normal"/>
    <w:next w:val="Normal"/>
    <w:autoRedefine/>
    <w:rsid w:val="00513806"/>
    <w:pPr>
      <w:ind w:left="1440"/>
    </w:pPr>
  </w:style>
  <w:style w:type="paragraph" w:styleId="TOC8">
    <w:name w:val="toc 8"/>
    <w:basedOn w:val="Normal"/>
    <w:next w:val="Normal"/>
    <w:autoRedefine/>
    <w:rsid w:val="00513806"/>
    <w:pPr>
      <w:ind w:left="1680"/>
    </w:pPr>
  </w:style>
  <w:style w:type="paragraph" w:styleId="TOC9">
    <w:name w:val="toc 9"/>
    <w:basedOn w:val="Normal"/>
    <w:next w:val="Normal"/>
    <w:autoRedefine/>
    <w:rsid w:val="00513806"/>
    <w:pPr>
      <w:ind w:left="1920"/>
    </w:pPr>
  </w:style>
  <w:style w:type="paragraph" w:styleId="ListParagraph">
    <w:name w:val="List Paragraph"/>
    <w:basedOn w:val="Normal"/>
    <w:uiPriority w:val="34"/>
    <w:qFormat/>
    <w:rsid w:val="00C443A4"/>
    <w:pPr>
      <w:ind w:left="720"/>
      <w:contextualSpacing/>
    </w:pPr>
  </w:style>
  <w:style w:type="character" w:customStyle="1" w:styleId="FooterChar">
    <w:name w:val="Footer Char"/>
    <w:link w:val="Footer"/>
    <w:rsid w:val="00B71FD6"/>
    <w:rPr>
      <w:rFonts w:ascii="Gill Sans" w:hAnsi="Gill Sans"/>
      <w:sz w:val="22"/>
      <w:szCs w:val="24"/>
      <w:lang w:val="en-US"/>
    </w:rPr>
  </w:style>
  <w:style w:type="character" w:customStyle="1" w:styleId="CommentTextChar">
    <w:name w:val="Comment Text Char"/>
    <w:link w:val="CommentText"/>
    <w:uiPriority w:val="99"/>
    <w:rsid w:val="00B71FD6"/>
    <w:rPr>
      <w:rFonts w:ascii="Gill Sans" w:hAnsi="Gill Sans"/>
      <w:lang w:val="en-US"/>
    </w:rPr>
  </w:style>
  <w:style w:type="paragraph" w:styleId="Revision">
    <w:name w:val="Revision"/>
    <w:hidden/>
    <w:uiPriority w:val="99"/>
    <w:semiHidden/>
    <w:rsid w:val="00487797"/>
    <w:rPr>
      <w:rFonts w:ascii="Gill Sans" w:hAnsi="Gill Sans"/>
      <w:sz w:val="22"/>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IB Normal"/>
    <w:qFormat/>
    <w:rsid w:val="0036437C"/>
    <w:rPr>
      <w:rFonts w:ascii="Gill Sans" w:hAnsi="Gill Sans"/>
      <w:sz w:val="22"/>
      <w:szCs w:val="24"/>
      <w:lang w:val="en-US"/>
    </w:rPr>
  </w:style>
  <w:style w:type="paragraph" w:styleId="Heading1">
    <w:name w:val="heading 1"/>
    <w:aliases w:val="IB Heading 1"/>
    <w:basedOn w:val="Normal"/>
    <w:next w:val="Normal"/>
    <w:link w:val="Heading1Char"/>
    <w:qFormat/>
    <w:rsid w:val="0036437C"/>
    <w:pPr>
      <w:keepNext/>
      <w:spacing w:before="240" w:after="60"/>
      <w:outlineLvl w:val="0"/>
    </w:pPr>
    <w:rPr>
      <w:b/>
      <w:bCs/>
      <w:kern w:val="32"/>
      <w:sz w:val="32"/>
      <w:szCs w:val="32"/>
    </w:rPr>
  </w:style>
  <w:style w:type="paragraph" w:styleId="Heading2">
    <w:name w:val="heading 2"/>
    <w:basedOn w:val="Normal"/>
    <w:next w:val="Normal"/>
    <w:qFormat/>
    <w:rsid w:val="00E955DB"/>
    <w:pPr>
      <w:keepNext/>
      <w:spacing w:before="240" w:after="60"/>
      <w:outlineLvl w:val="1"/>
    </w:pPr>
    <w:rPr>
      <w:rFonts w:cs="Arial"/>
      <w:b/>
      <w:bCs/>
      <w:i/>
      <w:iCs/>
      <w:sz w:val="28"/>
      <w:szCs w:val="28"/>
    </w:rPr>
  </w:style>
  <w:style w:type="paragraph" w:styleId="Heading3">
    <w:name w:val="heading 3"/>
    <w:basedOn w:val="Normal"/>
    <w:next w:val="Normal"/>
    <w:qFormat/>
    <w:rsid w:val="00E955DB"/>
    <w:pPr>
      <w:keepNext/>
      <w:spacing w:before="240" w:after="60"/>
      <w:outlineLvl w:val="2"/>
    </w:pPr>
    <w:rPr>
      <w:rFonts w:cs="Arial"/>
      <w:b/>
      <w:bCs/>
      <w:sz w:val="26"/>
      <w:szCs w:val="26"/>
    </w:rPr>
  </w:style>
  <w:style w:type="paragraph" w:styleId="Heading4">
    <w:name w:val="heading 4"/>
    <w:basedOn w:val="Normal"/>
    <w:next w:val="Normal"/>
    <w:qFormat/>
    <w:rsid w:val="00AC0E53"/>
    <w:pPr>
      <w:keepNext/>
      <w:spacing w:before="240" w:after="60"/>
      <w:outlineLvl w:val="3"/>
    </w:pPr>
    <w:rPr>
      <w:b/>
      <w:bCs/>
      <w:sz w:val="28"/>
      <w:szCs w:val="28"/>
    </w:rPr>
  </w:style>
  <w:style w:type="paragraph" w:styleId="Heading5">
    <w:name w:val="heading 5"/>
    <w:basedOn w:val="Normal"/>
    <w:next w:val="Normal"/>
    <w:qFormat/>
    <w:rsid w:val="00AC0E53"/>
    <w:pPr>
      <w:spacing w:before="240" w:after="60"/>
      <w:outlineLvl w:val="4"/>
    </w:pPr>
    <w:rPr>
      <w:b/>
      <w:bCs/>
      <w:i/>
      <w:iCs/>
      <w:sz w:val="26"/>
      <w:szCs w:val="26"/>
    </w:rPr>
  </w:style>
  <w:style w:type="paragraph" w:styleId="Heading6">
    <w:name w:val="heading 6"/>
    <w:basedOn w:val="Normal"/>
    <w:next w:val="Normal"/>
    <w:qFormat/>
    <w:rsid w:val="00AC0E53"/>
    <w:pPr>
      <w:spacing w:before="240" w:after="60"/>
      <w:outlineLvl w:val="5"/>
    </w:pPr>
    <w:rPr>
      <w:b/>
      <w:bCs/>
      <w:szCs w:val="22"/>
    </w:rPr>
  </w:style>
  <w:style w:type="paragraph" w:styleId="Heading7">
    <w:name w:val="heading 7"/>
    <w:basedOn w:val="Normal"/>
    <w:next w:val="Normal"/>
    <w:qFormat/>
    <w:rsid w:val="00AC0E53"/>
    <w:pPr>
      <w:spacing w:before="240" w:after="60"/>
      <w:outlineLvl w:val="6"/>
    </w:pPr>
  </w:style>
  <w:style w:type="paragraph" w:styleId="Heading8">
    <w:name w:val="heading 8"/>
    <w:basedOn w:val="Normal"/>
    <w:next w:val="Normal"/>
    <w:qFormat/>
    <w:rsid w:val="00AC0E53"/>
    <w:pPr>
      <w:spacing w:before="240" w:after="60"/>
      <w:outlineLvl w:val="7"/>
    </w:pPr>
    <w:rPr>
      <w:i/>
      <w:iCs/>
    </w:rPr>
  </w:style>
  <w:style w:type="paragraph" w:styleId="Heading9">
    <w:name w:val="heading 9"/>
    <w:basedOn w:val="Normal"/>
    <w:next w:val="Normal"/>
    <w:qFormat/>
    <w:rsid w:val="00E955DB"/>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B Heading 1 Char"/>
    <w:link w:val="Heading1"/>
    <w:rsid w:val="0036437C"/>
    <w:rPr>
      <w:rFonts w:ascii="Gill Sans" w:hAnsi="Gill Sans" w:cs="Arial"/>
      <w:b/>
      <w:bCs/>
      <w:kern w:val="32"/>
      <w:sz w:val="32"/>
      <w:szCs w:val="32"/>
      <w:lang w:val="en-US"/>
    </w:rPr>
  </w:style>
  <w:style w:type="paragraph" w:styleId="Subtitle">
    <w:name w:val="Subtitle"/>
    <w:basedOn w:val="Normal"/>
    <w:qFormat/>
    <w:rsid w:val="00E955DB"/>
    <w:pPr>
      <w:jc w:val="both"/>
    </w:pPr>
    <w:rPr>
      <w:szCs w:val="20"/>
    </w:rPr>
  </w:style>
  <w:style w:type="table" w:styleId="TableGrid">
    <w:name w:val="Table Grid"/>
    <w:basedOn w:val="TableNormal"/>
    <w:rsid w:val="00E955DB"/>
    <w:rPr>
      <w:rFonts w:ascii="Gill Sans" w:hAnsi="Gill San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A406E8"/>
    <w:rPr>
      <w:sz w:val="20"/>
      <w:szCs w:val="20"/>
    </w:rPr>
  </w:style>
  <w:style w:type="character" w:styleId="FootnoteReference">
    <w:name w:val="footnote reference"/>
    <w:semiHidden/>
    <w:rsid w:val="00A406E8"/>
    <w:rPr>
      <w:vertAlign w:val="superscript"/>
    </w:rPr>
  </w:style>
  <w:style w:type="paragraph" w:customStyle="1" w:styleId="Tools-All">
    <w:name w:val="Tools- All"/>
    <w:basedOn w:val="Normal"/>
    <w:rsid w:val="00E955DB"/>
    <w:pPr>
      <w:keepNext/>
      <w:pBdr>
        <w:bottom w:val="single" w:sz="4" w:space="1" w:color="auto"/>
      </w:pBdr>
      <w:spacing w:before="240" w:after="180"/>
      <w:outlineLvl w:val="0"/>
    </w:pPr>
    <w:rPr>
      <w:rFonts w:eastAsia="Times"/>
      <w:b/>
      <w:color w:val="000080"/>
      <w:kern w:val="32"/>
      <w:szCs w:val="32"/>
      <w:lang w:val="en-AU"/>
    </w:rPr>
  </w:style>
  <w:style w:type="paragraph" w:customStyle="1" w:styleId="SPLAP1">
    <w:name w:val="SPLAP 1"/>
    <w:basedOn w:val="Heading1"/>
    <w:rsid w:val="0007129F"/>
    <w:pPr>
      <w:numPr>
        <w:numId w:val="1"/>
      </w:numPr>
      <w:pBdr>
        <w:bottom w:val="single" w:sz="4" w:space="1" w:color="auto"/>
      </w:pBdr>
      <w:spacing w:after="240"/>
      <w:jc w:val="center"/>
    </w:pPr>
    <w:rPr>
      <w:rFonts w:eastAsia="Times"/>
      <w:bCs w:val="0"/>
      <w:sz w:val="24"/>
      <w:lang w:val="en-AU"/>
    </w:rPr>
  </w:style>
  <w:style w:type="paragraph" w:customStyle="1" w:styleId="SPLAP2">
    <w:name w:val="SPLAP 2"/>
    <w:basedOn w:val="Heading2"/>
    <w:rsid w:val="00E955DB"/>
    <w:pPr>
      <w:tabs>
        <w:tab w:val="num" w:pos="1080"/>
      </w:tabs>
      <w:ind w:left="792" w:hanging="432"/>
      <w:outlineLvl w:val="0"/>
    </w:pPr>
    <w:rPr>
      <w:rFonts w:eastAsia="Times" w:cs="Times New Roman"/>
      <w:bCs w:val="0"/>
      <w:iCs w:val="0"/>
      <w:sz w:val="24"/>
      <w:lang w:val="en-AU"/>
    </w:rPr>
  </w:style>
  <w:style w:type="paragraph" w:customStyle="1" w:styleId="SPLAP3">
    <w:name w:val="SPLAP 3"/>
    <w:basedOn w:val="Heading3"/>
    <w:rsid w:val="00E955DB"/>
    <w:pPr>
      <w:tabs>
        <w:tab w:val="num" w:pos="1430"/>
      </w:tabs>
      <w:ind w:left="1214" w:hanging="504"/>
    </w:pPr>
    <w:rPr>
      <w:rFonts w:eastAsia="Times" w:cs="Times New Roman"/>
      <w:b w:val="0"/>
      <w:bCs w:val="0"/>
      <w:i/>
      <w:sz w:val="24"/>
      <w:lang w:val="en-AU"/>
    </w:rPr>
  </w:style>
  <w:style w:type="paragraph" w:customStyle="1" w:styleId="msopersonalname">
    <w:name w:val="msopersonalname"/>
    <w:rsid w:val="00E955DB"/>
    <w:rPr>
      <w:rFonts w:ascii="Gill Sans" w:hAnsi="Gill Sans"/>
      <w:color w:val="330033"/>
      <w:kern w:val="28"/>
      <w:lang w:val="en-US"/>
    </w:rPr>
  </w:style>
  <w:style w:type="paragraph" w:styleId="Header">
    <w:name w:val="header"/>
    <w:basedOn w:val="Normal"/>
    <w:rsid w:val="006003C3"/>
    <w:pPr>
      <w:tabs>
        <w:tab w:val="center" w:pos="4320"/>
        <w:tab w:val="right" w:pos="8640"/>
      </w:tabs>
    </w:pPr>
  </w:style>
  <w:style w:type="paragraph" w:styleId="Footer">
    <w:name w:val="footer"/>
    <w:basedOn w:val="Normal"/>
    <w:link w:val="FooterChar"/>
    <w:rsid w:val="006003C3"/>
    <w:pPr>
      <w:tabs>
        <w:tab w:val="center" w:pos="4320"/>
        <w:tab w:val="right" w:pos="8640"/>
      </w:tabs>
    </w:pPr>
  </w:style>
  <w:style w:type="paragraph" w:styleId="BalloonText">
    <w:name w:val="Balloon Text"/>
    <w:basedOn w:val="Normal"/>
    <w:semiHidden/>
    <w:rsid w:val="007A3DE7"/>
    <w:rPr>
      <w:rFonts w:ascii="Tahoma" w:hAnsi="Tahoma" w:cs="Tahoma"/>
      <w:sz w:val="16"/>
      <w:szCs w:val="16"/>
    </w:rPr>
  </w:style>
  <w:style w:type="character" w:styleId="PageNumber">
    <w:name w:val="page number"/>
    <w:aliases w:val="IB Page Number"/>
    <w:rsid w:val="0036437C"/>
    <w:rPr>
      <w:rFonts w:ascii="Gill Sans" w:hAnsi="Gill Sans"/>
      <w:sz w:val="20"/>
    </w:rPr>
  </w:style>
  <w:style w:type="paragraph" w:styleId="TOC1">
    <w:name w:val="toc 1"/>
    <w:basedOn w:val="Normal"/>
    <w:next w:val="Normal"/>
    <w:autoRedefine/>
    <w:uiPriority w:val="39"/>
    <w:rsid w:val="005308DD"/>
    <w:pPr>
      <w:tabs>
        <w:tab w:val="right" w:leader="dot" w:pos="9072"/>
      </w:tabs>
    </w:pPr>
  </w:style>
  <w:style w:type="paragraph" w:styleId="TOC3">
    <w:name w:val="toc 3"/>
    <w:basedOn w:val="Normal"/>
    <w:next w:val="Normal"/>
    <w:autoRedefine/>
    <w:semiHidden/>
    <w:rsid w:val="00BE2853"/>
    <w:pPr>
      <w:ind w:left="480"/>
    </w:pPr>
  </w:style>
  <w:style w:type="paragraph" w:styleId="TOC2">
    <w:name w:val="toc 2"/>
    <w:basedOn w:val="Normal"/>
    <w:next w:val="Normal"/>
    <w:autoRedefine/>
    <w:semiHidden/>
    <w:rsid w:val="00BE2853"/>
    <w:pPr>
      <w:ind w:left="240"/>
    </w:pPr>
  </w:style>
  <w:style w:type="character" w:styleId="Hyperlink">
    <w:name w:val="Hyperlink"/>
    <w:uiPriority w:val="99"/>
    <w:rsid w:val="00471037"/>
    <w:rPr>
      <w:rFonts w:ascii="Gill Sans" w:hAnsi="Gill Sans"/>
      <w:color w:val="000000"/>
      <w:sz w:val="20"/>
      <w:u w:val="none"/>
    </w:rPr>
  </w:style>
  <w:style w:type="paragraph" w:styleId="NormalWeb">
    <w:name w:val="Normal (Web)"/>
    <w:basedOn w:val="Normal"/>
    <w:rsid w:val="00F73F94"/>
    <w:pPr>
      <w:spacing w:before="100" w:beforeAutospacing="1" w:after="100" w:afterAutospacing="1"/>
    </w:pPr>
  </w:style>
  <w:style w:type="character" w:styleId="Emphasis">
    <w:name w:val="Emphasis"/>
    <w:qFormat/>
    <w:rsid w:val="00E955DB"/>
    <w:rPr>
      <w:rFonts w:ascii="Gill Sans" w:hAnsi="Gill Sans"/>
      <w:i/>
      <w:iCs/>
    </w:rPr>
  </w:style>
  <w:style w:type="character" w:styleId="HTMLAcronym">
    <w:name w:val="HTML Acronym"/>
    <w:rsid w:val="00E955DB"/>
    <w:rPr>
      <w:rFonts w:ascii="Gill Sans" w:hAnsi="Gill Sans"/>
    </w:rPr>
  </w:style>
  <w:style w:type="paragraph" w:styleId="Caption">
    <w:name w:val="caption"/>
    <w:basedOn w:val="Normal"/>
    <w:next w:val="Normal"/>
    <w:qFormat/>
    <w:rsid w:val="002E77D8"/>
    <w:rPr>
      <w:b/>
      <w:bCs/>
      <w:sz w:val="20"/>
      <w:szCs w:val="20"/>
    </w:rPr>
  </w:style>
  <w:style w:type="paragraph" w:styleId="EndnoteText">
    <w:name w:val="endnote text"/>
    <w:basedOn w:val="Normal"/>
    <w:semiHidden/>
    <w:rsid w:val="00A15489"/>
    <w:rPr>
      <w:sz w:val="20"/>
      <w:szCs w:val="20"/>
    </w:rPr>
  </w:style>
  <w:style w:type="character" w:styleId="EndnoteReference">
    <w:name w:val="endnote reference"/>
    <w:semiHidden/>
    <w:rsid w:val="00A15489"/>
    <w:rPr>
      <w:vertAlign w:val="superscript"/>
    </w:rPr>
  </w:style>
  <w:style w:type="character" w:styleId="CommentReference">
    <w:name w:val="annotation reference"/>
    <w:uiPriority w:val="99"/>
    <w:semiHidden/>
    <w:rsid w:val="00911175"/>
    <w:rPr>
      <w:sz w:val="16"/>
      <w:szCs w:val="16"/>
    </w:rPr>
  </w:style>
  <w:style w:type="paragraph" w:styleId="CommentText">
    <w:name w:val="annotation text"/>
    <w:basedOn w:val="Normal"/>
    <w:link w:val="CommentTextChar"/>
    <w:uiPriority w:val="99"/>
    <w:rsid w:val="00911175"/>
    <w:rPr>
      <w:sz w:val="20"/>
      <w:szCs w:val="20"/>
    </w:rPr>
  </w:style>
  <w:style w:type="paragraph" w:styleId="CommentSubject">
    <w:name w:val="annotation subject"/>
    <w:basedOn w:val="CommentText"/>
    <w:next w:val="CommentText"/>
    <w:semiHidden/>
    <w:rsid w:val="00911175"/>
    <w:rPr>
      <w:b/>
      <w:bCs/>
    </w:rPr>
  </w:style>
  <w:style w:type="paragraph" w:customStyle="1" w:styleId="ColorfulList-Accent11">
    <w:name w:val="Colorful List - Accent 11"/>
    <w:basedOn w:val="Normal"/>
    <w:uiPriority w:val="34"/>
    <w:qFormat/>
    <w:rsid w:val="00CE5D1B"/>
    <w:pPr>
      <w:ind w:left="720"/>
    </w:pPr>
  </w:style>
  <w:style w:type="paragraph" w:customStyle="1" w:styleId="Default">
    <w:name w:val="Default"/>
    <w:rsid w:val="00E955DB"/>
    <w:pPr>
      <w:autoSpaceDE w:val="0"/>
      <w:autoSpaceDN w:val="0"/>
      <w:adjustRightInd w:val="0"/>
    </w:pPr>
    <w:rPr>
      <w:rFonts w:ascii="Wingdings" w:hAnsi="Wingdings" w:cs="Wingdings"/>
      <w:color w:val="000000"/>
      <w:sz w:val="24"/>
      <w:szCs w:val="24"/>
      <w:lang w:val="en-US"/>
    </w:rPr>
  </w:style>
  <w:style w:type="paragraph" w:customStyle="1" w:styleId="ColorfulShading-Accent11">
    <w:name w:val="Colorful Shading - Accent 11"/>
    <w:hidden/>
    <w:uiPriority w:val="99"/>
    <w:semiHidden/>
    <w:rsid w:val="0008494E"/>
    <w:rPr>
      <w:sz w:val="24"/>
      <w:szCs w:val="24"/>
      <w:lang w:val="en-US"/>
    </w:rPr>
  </w:style>
  <w:style w:type="character" w:customStyle="1" w:styleId="object">
    <w:name w:val="object"/>
    <w:rsid w:val="00E955DB"/>
    <w:rPr>
      <w:rFonts w:ascii="Gill Sans" w:hAnsi="Gill Sans"/>
    </w:rPr>
  </w:style>
  <w:style w:type="character" w:styleId="Strong">
    <w:name w:val="Strong"/>
    <w:qFormat/>
    <w:rsid w:val="00E955DB"/>
    <w:rPr>
      <w:rFonts w:ascii="Gill Sans" w:hAnsi="Gill Sans"/>
      <w:b/>
      <w:bCs/>
    </w:rPr>
  </w:style>
  <w:style w:type="paragraph" w:styleId="ListBullet">
    <w:name w:val="List Bullet"/>
    <w:basedOn w:val="Normal"/>
    <w:rsid w:val="00D4118F"/>
    <w:pPr>
      <w:numPr>
        <w:numId w:val="2"/>
      </w:numPr>
      <w:contextualSpacing/>
    </w:pPr>
  </w:style>
  <w:style w:type="character" w:styleId="FollowedHyperlink">
    <w:name w:val="FollowedHyperlink"/>
    <w:uiPriority w:val="99"/>
    <w:rsid w:val="00E955DB"/>
    <w:rPr>
      <w:rFonts w:ascii="Gill Sans" w:hAnsi="Gill Sans"/>
      <w:color w:val="800080"/>
      <w:u w:val="single"/>
    </w:rPr>
  </w:style>
  <w:style w:type="character" w:customStyle="1" w:styleId="Caption1">
    <w:name w:val="Caption1"/>
    <w:rsid w:val="0036437C"/>
    <w:rPr>
      <w:rFonts w:ascii="Gill Sans" w:hAnsi="Gill Sans"/>
    </w:rPr>
  </w:style>
  <w:style w:type="paragraph" w:styleId="TOC4">
    <w:name w:val="toc 4"/>
    <w:basedOn w:val="Normal"/>
    <w:next w:val="Normal"/>
    <w:autoRedefine/>
    <w:rsid w:val="00513806"/>
    <w:pPr>
      <w:ind w:left="720"/>
    </w:pPr>
  </w:style>
  <w:style w:type="paragraph" w:styleId="TOC5">
    <w:name w:val="toc 5"/>
    <w:basedOn w:val="Normal"/>
    <w:next w:val="Normal"/>
    <w:autoRedefine/>
    <w:rsid w:val="00513806"/>
    <w:pPr>
      <w:ind w:left="960"/>
    </w:pPr>
  </w:style>
  <w:style w:type="paragraph" w:styleId="TOC6">
    <w:name w:val="toc 6"/>
    <w:basedOn w:val="Normal"/>
    <w:next w:val="Normal"/>
    <w:autoRedefine/>
    <w:rsid w:val="00513806"/>
    <w:pPr>
      <w:ind w:left="1200"/>
    </w:pPr>
  </w:style>
  <w:style w:type="paragraph" w:styleId="TOC7">
    <w:name w:val="toc 7"/>
    <w:basedOn w:val="Normal"/>
    <w:next w:val="Normal"/>
    <w:autoRedefine/>
    <w:rsid w:val="00513806"/>
    <w:pPr>
      <w:ind w:left="1440"/>
    </w:pPr>
  </w:style>
  <w:style w:type="paragraph" w:styleId="TOC8">
    <w:name w:val="toc 8"/>
    <w:basedOn w:val="Normal"/>
    <w:next w:val="Normal"/>
    <w:autoRedefine/>
    <w:rsid w:val="00513806"/>
    <w:pPr>
      <w:ind w:left="1680"/>
    </w:pPr>
  </w:style>
  <w:style w:type="paragraph" w:styleId="TOC9">
    <w:name w:val="toc 9"/>
    <w:basedOn w:val="Normal"/>
    <w:next w:val="Normal"/>
    <w:autoRedefine/>
    <w:rsid w:val="00513806"/>
    <w:pPr>
      <w:ind w:left="1920"/>
    </w:pPr>
  </w:style>
  <w:style w:type="paragraph" w:styleId="ListParagraph">
    <w:name w:val="List Paragraph"/>
    <w:basedOn w:val="Normal"/>
    <w:uiPriority w:val="34"/>
    <w:qFormat/>
    <w:rsid w:val="00C443A4"/>
    <w:pPr>
      <w:ind w:left="720"/>
      <w:contextualSpacing/>
    </w:pPr>
  </w:style>
  <w:style w:type="character" w:customStyle="1" w:styleId="FooterChar">
    <w:name w:val="Footer Char"/>
    <w:link w:val="Footer"/>
    <w:rsid w:val="00B71FD6"/>
    <w:rPr>
      <w:rFonts w:ascii="Gill Sans" w:hAnsi="Gill Sans"/>
      <w:sz w:val="22"/>
      <w:szCs w:val="24"/>
      <w:lang w:val="en-US"/>
    </w:rPr>
  </w:style>
  <w:style w:type="character" w:customStyle="1" w:styleId="CommentTextChar">
    <w:name w:val="Comment Text Char"/>
    <w:link w:val="CommentText"/>
    <w:uiPriority w:val="99"/>
    <w:rsid w:val="00B71FD6"/>
    <w:rPr>
      <w:rFonts w:ascii="Gill Sans" w:hAnsi="Gill Sans"/>
      <w:lang w:val="en-US"/>
    </w:rPr>
  </w:style>
  <w:style w:type="paragraph" w:styleId="Revision">
    <w:name w:val="Revision"/>
    <w:hidden/>
    <w:uiPriority w:val="99"/>
    <w:semiHidden/>
    <w:rsid w:val="00487797"/>
    <w:rPr>
      <w:rFonts w:ascii="Gill Sans" w:hAnsi="Gill Sans"/>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5941">
      <w:bodyDiv w:val="1"/>
      <w:marLeft w:val="0"/>
      <w:marRight w:val="0"/>
      <w:marTop w:val="0"/>
      <w:marBottom w:val="0"/>
      <w:divBdr>
        <w:top w:val="none" w:sz="0" w:space="0" w:color="auto"/>
        <w:left w:val="none" w:sz="0" w:space="0" w:color="auto"/>
        <w:bottom w:val="none" w:sz="0" w:space="0" w:color="auto"/>
        <w:right w:val="none" w:sz="0" w:space="0" w:color="auto"/>
      </w:divBdr>
    </w:div>
    <w:div w:id="137697114">
      <w:bodyDiv w:val="1"/>
      <w:marLeft w:val="0"/>
      <w:marRight w:val="0"/>
      <w:marTop w:val="0"/>
      <w:marBottom w:val="0"/>
      <w:divBdr>
        <w:top w:val="none" w:sz="0" w:space="0" w:color="auto"/>
        <w:left w:val="none" w:sz="0" w:space="0" w:color="auto"/>
        <w:bottom w:val="none" w:sz="0" w:space="0" w:color="auto"/>
        <w:right w:val="none" w:sz="0" w:space="0" w:color="auto"/>
      </w:divBdr>
    </w:div>
    <w:div w:id="235477016">
      <w:bodyDiv w:val="1"/>
      <w:marLeft w:val="0"/>
      <w:marRight w:val="0"/>
      <w:marTop w:val="0"/>
      <w:marBottom w:val="0"/>
      <w:divBdr>
        <w:top w:val="none" w:sz="0" w:space="0" w:color="auto"/>
        <w:left w:val="none" w:sz="0" w:space="0" w:color="auto"/>
        <w:bottom w:val="none" w:sz="0" w:space="0" w:color="auto"/>
        <w:right w:val="none" w:sz="0" w:space="0" w:color="auto"/>
      </w:divBdr>
    </w:div>
    <w:div w:id="278487770">
      <w:bodyDiv w:val="1"/>
      <w:marLeft w:val="0"/>
      <w:marRight w:val="0"/>
      <w:marTop w:val="0"/>
      <w:marBottom w:val="0"/>
      <w:divBdr>
        <w:top w:val="none" w:sz="0" w:space="0" w:color="auto"/>
        <w:left w:val="none" w:sz="0" w:space="0" w:color="auto"/>
        <w:bottom w:val="none" w:sz="0" w:space="0" w:color="auto"/>
        <w:right w:val="none" w:sz="0" w:space="0" w:color="auto"/>
      </w:divBdr>
      <w:divsChild>
        <w:div w:id="83110094">
          <w:marLeft w:val="0"/>
          <w:marRight w:val="0"/>
          <w:marTop w:val="0"/>
          <w:marBottom w:val="0"/>
          <w:divBdr>
            <w:top w:val="none" w:sz="0" w:space="0" w:color="auto"/>
            <w:left w:val="none" w:sz="0" w:space="0" w:color="auto"/>
            <w:bottom w:val="none" w:sz="0" w:space="0" w:color="auto"/>
            <w:right w:val="none" w:sz="0" w:space="0" w:color="auto"/>
          </w:divBdr>
        </w:div>
        <w:div w:id="94178092">
          <w:marLeft w:val="0"/>
          <w:marRight w:val="0"/>
          <w:marTop w:val="0"/>
          <w:marBottom w:val="0"/>
          <w:divBdr>
            <w:top w:val="none" w:sz="0" w:space="0" w:color="auto"/>
            <w:left w:val="none" w:sz="0" w:space="0" w:color="auto"/>
            <w:bottom w:val="none" w:sz="0" w:space="0" w:color="auto"/>
            <w:right w:val="none" w:sz="0" w:space="0" w:color="auto"/>
          </w:divBdr>
        </w:div>
        <w:div w:id="187719897">
          <w:marLeft w:val="0"/>
          <w:marRight w:val="0"/>
          <w:marTop w:val="0"/>
          <w:marBottom w:val="0"/>
          <w:divBdr>
            <w:top w:val="none" w:sz="0" w:space="0" w:color="auto"/>
            <w:left w:val="none" w:sz="0" w:space="0" w:color="auto"/>
            <w:bottom w:val="none" w:sz="0" w:space="0" w:color="auto"/>
            <w:right w:val="none" w:sz="0" w:space="0" w:color="auto"/>
          </w:divBdr>
        </w:div>
        <w:div w:id="191187796">
          <w:marLeft w:val="0"/>
          <w:marRight w:val="0"/>
          <w:marTop w:val="0"/>
          <w:marBottom w:val="0"/>
          <w:divBdr>
            <w:top w:val="none" w:sz="0" w:space="0" w:color="auto"/>
            <w:left w:val="none" w:sz="0" w:space="0" w:color="auto"/>
            <w:bottom w:val="none" w:sz="0" w:space="0" w:color="auto"/>
            <w:right w:val="none" w:sz="0" w:space="0" w:color="auto"/>
          </w:divBdr>
        </w:div>
        <w:div w:id="233858957">
          <w:marLeft w:val="0"/>
          <w:marRight w:val="0"/>
          <w:marTop w:val="0"/>
          <w:marBottom w:val="0"/>
          <w:divBdr>
            <w:top w:val="none" w:sz="0" w:space="0" w:color="auto"/>
            <w:left w:val="none" w:sz="0" w:space="0" w:color="auto"/>
            <w:bottom w:val="none" w:sz="0" w:space="0" w:color="auto"/>
            <w:right w:val="none" w:sz="0" w:space="0" w:color="auto"/>
          </w:divBdr>
        </w:div>
        <w:div w:id="311755863">
          <w:marLeft w:val="0"/>
          <w:marRight w:val="0"/>
          <w:marTop w:val="0"/>
          <w:marBottom w:val="0"/>
          <w:divBdr>
            <w:top w:val="none" w:sz="0" w:space="0" w:color="auto"/>
            <w:left w:val="none" w:sz="0" w:space="0" w:color="auto"/>
            <w:bottom w:val="none" w:sz="0" w:space="0" w:color="auto"/>
            <w:right w:val="none" w:sz="0" w:space="0" w:color="auto"/>
          </w:divBdr>
        </w:div>
        <w:div w:id="360672645">
          <w:marLeft w:val="0"/>
          <w:marRight w:val="0"/>
          <w:marTop w:val="0"/>
          <w:marBottom w:val="0"/>
          <w:divBdr>
            <w:top w:val="none" w:sz="0" w:space="0" w:color="auto"/>
            <w:left w:val="none" w:sz="0" w:space="0" w:color="auto"/>
            <w:bottom w:val="none" w:sz="0" w:space="0" w:color="auto"/>
            <w:right w:val="none" w:sz="0" w:space="0" w:color="auto"/>
          </w:divBdr>
        </w:div>
        <w:div w:id="386228474">
          <w:marLeft w:val="0"/>
          <w:marRight w:val="0"/>
          <w:marTop w:val="0"/>
          <w:marBottom w:val="0"/>
          <w:divBdr>
            <w:top w:val="none" w:sz="0" w:space="0" w:color="auto"/>
            <w:left w:val="none" w:sz="0" w:space="0" w:color="auto"/>
            <w:bottom w:val="none" w:sz="0" w:space="0" w:color="auto"/>
            <w:right w:val="none" w:sz="0" w:space="0" w:color="auto"/>
          </w:divBdr>
        </w:div>
        <w:div w:id="399597006">
          <w:marLeft w:val="0"/>
          <w:marRight w:val="0"/>
          <w:marTop w:val="0"/>
          <w:marBottom w:val="0"/>
          <w:divBdr>
            <w:top w:val="none" w:sz="0" w:space="0" w:color="auto"/>
            <w:left w:val="none" w:sz="0" w:space="0" w:color="auto"/>
            <w:bottom w:val="none" w:sz="0" w:space="0" w:color="auto"/>
            <w:right w:val="none" w:sz="0" w:space="0" w:color="auto"/>
          </w:divBdr>
          <w:divsChild>
            <w:div w:id="378090484">
              <w:marLeft w:val="0"/>
              <w:marRight w:val="0"/>
              <w:marTop w:val="0"/>
              <w:marBottom w:val="0"/>
              <w:divBdr>
                <w:top w:val="none" w:sz="0" w:space="0" w:color="auto"/>
                <w:left w:val="none" w:sz="0" w:space="0" w:color="auto"/>
                <w:bottom w:val="none" w:sz="0" w:space="0" w:color="auto"/>
                <w:right w:val="none" w:sz="0" w:space="0" w:color="auto"/>
              </w:divBdr>
            </w:div>
            <w:div w:id="769818220">
              <w:marLeft w:val="0"/>
              <w:marRight w:val="0"/>
              <w:marTop w:val="0"/>
              <w:marBottom w:val="0"/>
              <w:divBdr>
                <w:top w:val="none" w:sz="0" w:space="0" w:color="auto"/>
                <w:left w:val="none" w:sz="0" w:space="0" w:color="auto"/>
                <w:bottom w:val="none" w:sz="0" w:space="0" w:color="auto"/>
                <w:right w:val="none" w:sz="0" w:space="0" w:color="auto"/>
              </w:divBdr>
            </w:div>
          </w:divsChild>
        </w:div>
        <w:div w:id="409546244">
          <w:marLeft w:val="0"/>
          <w:marRight w:val="0"/>
          <w:marTop w:val="0"/>
          <w:marBottom w:val="0"/>
          <w:divBdr>
            <w:top w:val="none" w:sz="0" w:space="0" w:color="auto"/>
            <w:left w:val="none" w:sz="0" w:space="0" w:color="auto"/>
            <w:bottom w:val="none" w:sz="0" w:space="0" w:color="auto"/>
            <w:right w:val="none" w:sz="0" w:space="0" w:color="auto"/>
          </w:divBdr>
        </w:div>
        <w:div w:id="787822331">
          <w:marLeft w:val="0"/>
          <w:marRight w:val="0"/>
          <w:marTop w:val="0"/>
          <w:marBottom w:val="0"/>
          <w:divBdr>
            <w:top w:val="none" w:sz="0" w:space="0" w:color="auto"/>
            <w:left w:val="none" w:sz="0" w:space="0" w:color="auto"/>
            <w:bottom w:val="none" w:sz="0" w:space="0" w:color="auto"/>
            <w:right w:val="none" w:sz="0" w:space="0" w:color="auto"/>
          </w:divBdr>
        </w:div>
        <w:div w:id="821122728">
          <w:marLeft w:val="0"/>
          <w:marRight w:val="0"/>
          <w:marTop w:val="0"/>
          <w:marBottom w:val="0"/>
          <w:divBdr>
            <w:top w:val="none" w:sz="0" w:space="0" w:color="auto"/>
            <w:left w:val="none" w:sz="0" w:space="0" w:color="auto"/>
            <w:bottom w:val="none" w:sz="0" w:space="0" w:color="auto"/>
            <w:right w:val="none" w:sz="0" w:space="0" w:color="auto"/>
          </w:divBdr>
        </w:div>
        <w:div w:id="873082770">
          <w:marLeft w:val="0"/>
          <w:marRight w:val="0"/>
          <w:marTop w:val="0"/>
          <w:marBottom w:val="0"/>
          <w:divBdr>
            <w:top w:val="none" w:sz="0" w:space="0" w:color="auto"/>
            <w:left w:val="none" w:sz="0" w:space="0" w:color="auto"/>
            <w:bottom w:val="none" w:sz="0" w:space="0" w:color="auto"/>
            <w:right w:val="none" w:sz="0" w:space="0" w:color="auto"/>
          </w:divBdr>
        </w:div>
        <w:div w:id="951472406">
          <w:marLeft w:val="0"/>
          <w:marRight w:val="0"/>
          <w:marTop w:val="0"/>
          <w:marBottom w:val="0"/>
          <w:divBdr>
            <w:top w:val="none" w:sz="0" w:space="0" w:color="auto"/>
            <w:left w:val="none" w:sz="0" w:space="0" w:color="auto"/>
            <w:bottom w:val="none" w:sz="0" w:space="0" w:color="auto"/>
            <w:right w:val="none" w:sz="0" w:space="0" w:color="auto"/>
          </w:divBdr>
        </w:div>
        <w:div w:id="980966853">
          <w:marLeft w:val="0"/>
          <w:marRight w:val="0"/>
          <w:marTop w:val="0"/>
          <w:marBottom w:val="0"/>
          <w:divBdr>
            <w:top w:val="none" w:sz="0" w:space="0" w:color="auto"/>
            <w:left w:val="none" w:sz="0" w:space="0" w:color="auto"/>
            <w:bottom w:val="none" w:sz="0" w:space="0" w:color="auto"/>
            <w:right w:val="none" w:sz="0" w:space="0" w:color="auto"/>
          </w:divBdr>
        </w:div>
        <w:div w:id="1064068478">
          <w:marLeft w:val="0"/>
          <w:marRight w:val="0"/>
          <w:marTop w:val="0"/>
          <w:marBottom w:val="0"/>
          <w:divBdr>
            <w:top w:val="none" w:sz="0" w:space="0" w:color="auto"/>
            <w:left w:val="none" w:sz="0" w:space="0" w:color="auto"/>
            <w:bottom w:val="none" w:sz="0" w:space="0" w:color="auto"/>
            <w:right w:val="none" w:sz="0" w:space="0" w:color="auto"/>
          </w:divBdr>
        </w:div>
        <w:div w:id="1197503857">
          <w:marLeft w:val="0"/>
          <w:marRight w:val="0"/>
          <w:marTop w:val="0"/>
          <w:marBottom w:val="0"/>
          <w:divBdr>
            <w:top w:val="none" w:sz="0" w:space="0" w:color="auto"/>
            <w:left w:val="none" w:sz="0" w:space="0" w:color="auto"/>
            <w:bottom w:val="none" w:sz="0" w:space="0" w:color="auto"/>
            <w:right w:val="none" w:sz="0" w:space="0" w:color="auto"/>
          </w:divBdr>
        </w:div>
        <w:div w:id="1209104603">
          <w:marLeft w:val="0"/>
          <w:marRight w:val="0"/>
          <w:marTop w:val="0"/>
          <w:marBottom w:val="0"/>
          <w:divBdr>
            <w:top w:val="none" w:sz="0" w:space="0" w:color="auto"/>
            <w:left w:val="none" w:sz="0" w:space="0" w:color="auto"/>
            <w:bottom w:val="none" w:sz="0" w:space="0" w:color="auto"/>
            <w:right w:val="none" w:sz="0" w:space="0" w:color="auto"/>
          </w:divBdr>
        </w:div>
        <w:div w:id="1256357870">
          <w:marLeft w:val="0"/>
          <w:marRight w:val="0"/>
          <w:marTop w:val="0"/>
          <w:marBottom w:val="0"/>
          <w:divBdr>
            <w:top w:val="none" w:sz="0" w:space="0" w:color="auto"/>
            <w:left w:val="none" w:sz="0" w:space="0" w:color="auto"/>
            <w:bottom w:val="none" w:sz="0" w:space="0" w:color="auto"/>
            <w:right w:val="none" w:sz="0" w:space="0" w:color="auto"/>
          </w:divBdr>
        </w:div>
        <w:div w:id="1256524314">
          <w:marLeft w:val="0"/>
          <w:marRight w:val="0"/>
          <w:marTop w:val="0"/>
          <w:marBottom w:val="0"/>
          <w:divBdr>
            <w:top w:val="none" w:sz="0" w:space="0" w:color="auto"/>
            <w:left w:val="none" w:sz="0" w:space="0" w:color="auto"/>
            <w:bottom w:val="none" w:sz="0" w:space="0" w:color="auto"/>
            <w:right w:val="none" w:sz="0" w:space="0" w:color="auto"/>
          </w:divBdr>
          <w:divsChild>
            <w:div w:id="1362514631">
              <w:marLeft w:val="0"/>
              <w:marRight w:val="0"/>
              <w:marTop w:val="0"/>
              <w:marBottom w:val="0"/>
              <w:divBdr>
                <w:top w:val="none" w:sz="0" w:space="0" w:color="auto"/>
                <w:left w:val="none" w:sz="0" w:space="0" w:color="auto"/>
                <w:bottom w:val="none" w:sz="0" w:space="0" w:color="auto"/>
                <w:right w:val="none" w:sz="0" w:space="0" w:color="auto"/>
              </w:divBdr>
              <w:divsChild>
                <w:div w:id="285281599">
                  <w:marLeft w:val="0"/>
                  <w:marRight w:val="0"/>
                  <w:marTop w:val="0"/>
                  <w:marBottom w:val="0"/>
                  <w:divBdr>
                    <w:top w:val="none" w:sz="0" w:space="0" w:color="auto"/>
                    <w:left w:val="none" w:sz="0" w:space="0" w:color="auto"/>
                    <w:bottom w:val="none" w:sz="0" w:space="0" w:color="auto"/>
                    <w:right w:val="none" w:sz="0" w:space="0" w:color="auto"/>
                  </w:divBdr>
                </w:div>
                <w:div w:id="927082484">
                  <w:marLeft w:val="0"/>
                  <w:marRight w:val="0"/>
                  <w:marTop w:val="0"/>
                  <w:marBottom w:val="0"/>
                  <w:divBdr>
                    <w:top w:val="none" w:sz="0" w:space="0" w:color="auto"/>
                    <w:left w:val="none" w:sz="0" w:space="0" w:color="auto"/>
                    <w:bottom w:val="none" w:sz="0" w:space="0" w:color="auto"/>
                    <w:right w:val="none" w:sz="0" w:space="0" w:color="auto"/>
                  </w:divBdr>
                </w:div>
                <w:div w:id="1644388953">
                  <w:marLeft w:val="0"/>
                  <w:marRight w:val="0"/>
                  <w:marTop w:val="0"/>
                  <w:marBottom w:val="0"/>
                  <w:divBdr>
                    <w:top w:val="none" w:sz="0" w:space="0" w:color="auto"/>
                    <w:left w:val="none" w:sz="0" w:space="0" w:color="auto"/>
                    <w:bottom w:val="none" w:sz="0" w:space="0" w:color="auto"/>
                    <w:right w:val="none" w:sz="0" w:space="0" w:color="auto"/>
                  </w:divBdr>
                </w:div>
                <w:div w:id="184231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340770">
          <w:marLeft w:val="0"/>
          <w:marRight w:val="0"/>
          <w:marTop w:val="0"/>
          <w:marBottom w:val="0"/>
          <w:divBdr>
            <w:top w:val="none" w:sz="0" w:space="0" w:color="auto"/>
            <w:left w:val="none" w:sz="0" w:space="0" w:color="auto"/>
            <w:bottom w:val="none" w:sz="0" w:space="0" w:color="auto"/>
            <w:right w:val="none" w:sz="0" w:space="0" w:color="auto"/>
          </w:divBdr>
        </w:div>
        <w:div w:id="1412002292">
          <w:marLeft w:val="0"/>
          <w:marRight w:val="0"/>
          <w:marTop w:val="0"/>
          <w:marBottom w:val="0"/>
          <w:divBdr>
            <w:top w:val="none" w:sz="0" w:space="0" w:color="auto"/>
            <w:left w:val="none" w:sz="0" w:space="0" w:color="auto"/>
            <w:bottom w:val="none" w:sz="0" w:space="0" w:color="auto"/>
            <w:right w:val="none" w:sz="0" w:space="0" w:color="auto"/>
          </w:divBdr>
        </w:div>
        <w:div w:id="1439789060">
          <w:marLeft w:val="0"/>
          <w:marRight w:val="0"/>
          <w:marTop w:val="0"/>
          <w:marBottom w:val="0"/>
          <w:divBdr>
            <w:top w:val="none" w:sz="0" w:space="0" w:color="auto"/>
            <w:left w:val="none" w:sz="0" w:space="0" w:color="auto"/>
            <w:bottom w:val="none" w:sz="0" w:space="0" w:color="auto"/>
            <w:right w:val="none" w:sz="0" w:space="0" w:color="auto"/>
          </w:divBdr>
        </w:div>
        <w:div w:id="1467969783">
          <w:marLeft w:val="0"/>
          <w:marRight w:val="0"/>
          <w:marTop w:val="0"/>
          <w:marBottom w:val="0"/>
          <w:divBdr>
            <w:top w:val="none" w:sz="0" w:space="0" w:color="auto"/>
            <w:left w:val="none" w:sz="0" w:space="0" w:color="auto"/>
            <w:bottom w:val="none" w:sz="0" w:space="0" w:color="auto"/>
            <w:right w:val="none" w:sz="0" w:space="0" w:color="auto"/>
          </w:divBdr>
        </w:div>
        <w:div w:id="1585991841">
          <w:marLeft w:val="0"/>
          <w:marRight w:val="0"/>
          <w:marTop w:val="0"/>
          <w:marBottom w:val="0"/>
          <w:divBdr>
            <w:top w:val="none" w:sz="0" w:space="0" w:color="auto"/>
            <w:left w:val="none" w:sz="0" w:space="0" w:color="auto"/>
            <w:bottom w:val="none" w:sz="0" w:space="0" w:color="auto"/>
            <w:right w:val="none" w:sz="0" w:space="0" w:color="auto"/>
          </w:divBdr>
        </w:div>
        <w:div w:id="1626232516">
          <w:marLeft w:val="0"/>
          <w:marRight w:val="0"/>
          <w:marTop w:val="0"/>
          <w:marBottom w:val="0"/>
          <w:divBdr>
            <w:top w:val="none" w:sz="0" w:space="0" w:color="auto"/>
            <w:left w:val="none" w:sz="0" w:space="0" w:color="auto"/>
            <w:bottom w:val="none" w:sz="0" w:space="0" w:color="auto"/>
            <w:right w:val="none" w:sz="0" w:space="0" w:color="auto"/>
          </w:divBdr>
        </w:div>
        <w:div w:id="1675691315">
          <w:marLeft w:val="0"/>
          <w:marRight w:val="0"/>
          <w:marTop w:val="0"/>
          <w:marBottom w:val="0"/>
          <w:divBdr>
            <w:top w:val="none" w:sz="0" w:space="0" w:color="auto"/>
            <w:left w:val="none" w:sz="0" w:space="0" w:color="auto"/>
            <w:bottom w:val="none" w:sz="0" w:space="0" w:color="auto"/>
            <w:right w:val="none" w:sz="0" w:space="0" w:color="auto"/>
          </w:divBdr>
        </w:div>
        <w:div w:id="1735618724">
          <w:marLeft w:val="0"/>
          <w:marRight w:val="0"/>
          <w:marTop w:val="0"/>
          <w:marBottom w:val="0"/>
          <w:divBdr>
            <w:top w:val="none" w:sz="0" w:space="0" w:color="auto"/>
            <w:left w:val="none" w:sz="0" w:space="0" w:color="auto"/>
            <w:bottom w:val="none" w:sz="0" w:space="0" w:color="auto"/>
            <w:right w:val="none" w:sz="0" w:space="0" w:color="auto"/>
          </w:divBdr>
        </w:div>
        <w:div w:id="1774671641">
          <w:marLeft w:val="0"/>
          <w:marRight w:val="0"/>
          <w:marTop w:val="0"/>
          <w:marBottom w:val="0"/>
          <w:divBdr>
            <w:top w:val="none" w:sz="0" w:space="0" w:color="auto"/>
            <w:left w:val="none" w:sz="0" w:space="0" w:color="auto"/>
            <w:bottom w:val="none" w:sz="0" w:space="0" w:color="auto"/>
            <w:right w:val="none" w:sz="0" w:space="0" w:color="auto"/>
          </w:divBdr>
        </w:div>
        <w:div w:id="1860464355">
          <w:marLeft w:val="0"/>
          <w:marRight w:val="0"/>
          <w:marTop w:val="0"/>
          <w:marBottom w:val="0"/>
          <w:divBdr>
            <w:top w:val="none" w:sz="0" w:space="0" w:color="auto"/>
            <w:left w:val="none" w:sz="0" w:space="0" w:color="auto"/>
            <w:bottom w:val="none" w:sz="0" w:space="0" w:color="auto"/>
            <w:right w:val="none" w:sz="0" w:space="0" w:color="auto"/>
          </w:divBdr>
        </w:div>
        <w:div w:id="1941179832">
          <w:marLeft w:val="0"/>
          <w:marRight w:val="0"/>
          <w:marTop w:val="0"/>
          <w:marBottom w:val="0"/>
          <w:divBdr>
            <w:top w:val="none" w:sz="0" w:space="0" w:color="auto"/>
            <w:left w:val="none" w:sz="0" w:space="0" w:color="auto"/>
            <w:bottom w:val="none" w:sz="0" w:space="0" w:color="auto"/>
            <w:right w:val="none" w:sz="0" w:space="0" w:color="auto"/>
          </w:divBdr>
          <w:divsChild>
            <w:div w:id="39668996">
              <w:marLeft w:val="0"/>
              <w:marRight w:val="0"/>
              <w:marTop w:val="0"/>
              <w:marBottom w:val="0"/>
              <w:divBdr>
                <w:top w:val="none" w:sz="0" w:space="0" w:color="auto"/>
                <w:left w:val="none" w:sz="0" w:space="0" w:color="auto"/>
                <w:bottom w:val="none" w:sz="0" w:space="0" w:color="auto"/>
                <w:right w:val="none" w:sz="0" w:space="0" w:color="auto"/>
              </w:divBdr>
            </w:div>
            <w:div w:id="95252788">
              <w:marLeft w:val="0"/>
              <w:marRight w:val="0"/>
              <w:marTop w:val="0"/>
              <w:marBottom w:val="0"/>
              <w:divBdr>
                <w:top w:val="none" w:sz="0" w:space="0" w:color="auto"/>
                <w:left w:val="none" w:sz="0" w:space="0" w:color="auto"/>
                <w:bottom w:val="none" w:sz="0" w:space="0" w:color="auto"/>
                <w:right w:val="none" w:sz="0" w:space="0" w:color="auto"/>
              </w:divBdr>
            </w:div>
            <w:div w:id="724522920">
              <w:marLeft w:val="0"/>
              <w:marRight w:val="0"/>
              <w:marTop w:val="0"/>
              <w:marBottom w:val="0"/>
              <w:divBdr>
                <w:top w:val="none" w:sz="0" w:space="0" w:color="auto"/>
                <w:left w:val="none" w:sz="0" w:space="0" w:color="auto"/>
                <w:bottom w:val="none" w:sz="0" w:space="0" w:color="auto"/>
                <w:right w:val="none" w:sz="0" w:space="0" w:color="auto"/>
              </w:divBdr>
            </w:div>
            <w:div w:id="1491870602">
              <w:marLeft w:val="0"/>
              <w:marRight w:val="0"/>
              <w:marTop w:val="0"/>
              <w:marBottom w:val="0"/>
              <w:divBdr>
                <w:top w:val="none" w:sz="0" w:space="0" w:color="auto"/>
                <w:left w:val="none" w:sz="0" w:space="0" w:color="auto"/>
                <w:bottom w:val="none" w:sz="0" w:space="0" w:color="auto"/>
                <w:right w:val="none" w:sz="0" w:space="0" w:color="auto"/>
              </w:divBdr>
            </w:div>
          </w:divsChild>
        </w:div>
        <w:div w:id="1993019234">
          <w:marLeft w:val="0"/>
          <w:marRight w:val="0"/>
          <w:marTop w:val="0"/>
          <w:marBottom w:val="0"/>
          <w:divBdr>
            <w:top w:val="none" w:sz="0" w:space="0" w:color="auto"/>
            <w:left w:val="none" w:sz="0" w:space="0" w:color="auto"/>
            <w:bottom w:val="none" w:sz="0" w:space="0" w:color="auto"/>
            <w:right w:val="none" w:sz="0" w:space="0" w:color="auto"/>
          </w:divBdr>
        </w:div>
        <w:div w:id="2041196447">
          <w:marLeft w:val="0"/>
          <w:marRight w:val="0"/>
          <w:marTop w:val="0"/>
          <w:marBottom w:val="0"/>
          <w:divBdr>
            <w:top w:val="none" w:sz="0" w:space="0" w:color="auto"/>
            <w:left w:val="none" w:sz="0" w:space="0" w:color="auto"/>
            <w:bottom w:val="none" w:sz="0" w:space="0" w:color="auto"/>
            <w:right w:val="none" w:sz="0" w:space="0" w:color="auto"/>
          </w:divBdr>
        </w:div>
        <w:div w:id="2046323959">
          <w:marLeft w:val="0"/>
          <w:marRight w:val="0"/>
          <w:marTop w:val="0"/>
          <w:marBottom w:val="0"/>
          <w:divBdr>
            <w:top w:val="none" w:sz="0" w:space="0" w:color="auto"/>
            <w:left w:val="none" w:sz="0" w:space="0" w:color="auto"/>
            <w:bottom w:val="none" w:sz="0" w:space="0" w:color="auto"/>
            <w:right w:val="none" w:sz="0" w:space="0" w:color="auto"/>
          </w:divBdr>
        </w:div>
        <w:div w:id="2054038679">
          <w:marLeft w:val="0"/>
          <w:marRight w:val="0"/>
          <w:marTop w:val="0"/>
          <w:marBottom w:val="0"/>
          <w:divBdr>
            <w:top w:val="none" w:sz="0" w:space="0" w:color="auto"/>
            <w:left w:val="none" w:sz="0" w:space="0" w:color="auto"/>
            <w:bottom w:val="none" w:sz="0" w:space="0" w:color="auto"/>
            <w:right w:val="none" w:sz="0" w:space="0" w:color="auto"/>
          </w:divBdr>
        </w:div>
      </w:divsChild>
    </w:div>
    <w:div w:id="294331986">
      <w:bodyDiv w:val="1"/>
      <w:marLeft w:val="0"/>
      <w:marRight w:val="0"/>
      <w:marTop w:val="0"/>
      <w:marBottom w:val="0"/>
      <w:divBdr>
        <w:top w:val="none" w:sz="0" w:space="0" w:color="auto"/>
        <w:left w:val="none" w:sz="0" w:space="0" w:color="auto"/>
        <w:bottom w:val="none" w:sz="0" w:space="0" w:color="auto"/>
        <w:right w:val="none" w:sz="0" w:space="0" w:color="auto"/>
      </w:divBdr>
    </w:div>
    <w:div w:id="629285899">
      <w:bodyDiv w:val="1"/>
      <w:marLeft w:val="0"/>
      <w:marRight w:val="0"/>
      <w:marTop w:val="0"/>
      <w:marBottom w:val="0"/>
      <w:divBdr>
        <w:top w:val="none" w:sz="0" w:space="0" w:color="auto"/>
        <w:left w:val="none" w:sz="0" w:space="0" w:color="auto"/>
        <w:bottom w:val="none" w:sz="0" w:space="0" w:color="auto"/>
        <w:right w:val="none" w:sz="0" w:space="0" w:color="auto"/>
      </w:divBdr>
      <w:divsChild>
        <w:div w:id="18278859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11678856">
              <w:blockQuote w:val="1"/>
              <w:marLeft w:val="68"/>
              <w:marRight w:val="0"/>
              <w:marTop w:val="100"/>
              <w:marBottom w:val="100"/>
              <w:divBdr>
                <w:top w:val="none" w:sz="0" w:space="0" w:color="auto"/>
                <w:left w:val="single" w:sz="12" w:space="3" w:color="000000"/>
                <w:bottom w:val="none" w:sz="0" w:space="0" w:color="auto"/>
                <w:right w:val="none" w:sz="0" w:space="0" w:color="auto"/>
              </w:divBdr>
            </w:div>
          </w:divsChild>
        </w:div>
      </w:divsChild>
    </w:div>
    <w:div w:id="662512218">
      <w:bodyDiv w:val="1"/>
      <w:marLeft w:val="0"/>
      <w:marRight w:val="0"/>
      <w:marTop w:val="0"/>
      <w:marBottom w:val="0"/>
      <w:divBdr>
        <w:top w:val="none" w:sz="0" w:space="0" w:color="auto"/>
        <w:left w:val="none" w:sz="0" w:space="0" w:color="auto"/>
        <w:bottom w:val="none" w:sz="0" w:space="0" w:color="auto"/>
        <w:right w:val="none" w:sz="0" w:space="0" w:color="auto"/>
      </w:divBdr>
    </w:div>
    <w:div w:id="719089907">
      <w:bodyDiv w:val="1"/>
      <w:marLeft w:val="0"/>
      <w:marRight w:val="0"/>
      <w:marTop w:val="0"/>
      <w:marBottom w:val="0"/>
      <w:divBdr>
        <w:top w:val="none" w:sz="0" w:space="0" w:color="auto"/>
        <w:left w:val="none" w:sz="0" w:space="0" w:color="auto"/>
        <w:bottom w:val="none" w:sz="0" w:space="0" w:color="auto"/>
        <w:right w:val="none" w:sz="0" w:space="0" w:color="auto"/>
      </w:divBdr>
      <w:divsChild>
        <w:div w:id="1150903718">
          <w:marLeft w:val="4200"/>
          <w:marRight w:val="200"/>
          <w:marTop w:val="0"/>
          <w:marBottom w:val="0"/>
          <w:divBdr>
            <w:top w:val="none" w:sz="0" w:space="0" w:color="auto"/>
            <w:left w:val="none" w:sz="0" w:space="0" w:color="auto"/>
            <w:bottom w:val="none" w:sz="0" w:space="0" w:color="auto"/>
            <w:right w:val="none" w:sz="0" w:space="0" w:color="auto"/>
          </w:divBdr>
        </w:div>
      </w:divsChild>
    </w:div>
    <w:div w:id="722868786">
      <w:bodyDiv w:val="1"/>
      <w:marLeft w:val="0"/>
      <w:marRight w:val="0"/>
      <w:marTop w:val="0"/>
      <w:marBottom w:val="0"/>
      <w:divBdr>
        <w:top w:val="none" w:sz="0" w:space="0" w:color="auto"/>
        <w:left w:val="none" w:sz="0" w:space="0" w:color="auto"/>
        <w:bottom w:val="none" w:sz="0" w:space="0" w:color="auto"/>
        <w:right w:val="none" w:sz="0" w:space="0" w:color="auto"/>
      </w:divBdr>
    </w:div>
    <w:div w:id="1141113016">
      <w:bodyDiv w:val="1"/>
      <w:marLeft w:val="0"/>
      <w:marRight w:val="0"/>
      <w:marTop w:val="0"/>
      <w:marBottom w:val="0"/>
      <w:divBdr>
        <w:top w:val="none" w:sz="0" w:space="0" w:color="auto"/>
        <w:left w:val="none" w:sz="0" w:space="0" w:color="auto"/>
        <w:bottom w:val="none" w:sz="0" w:space="0" w:color="auto"/>
        <w:right w:val="none" w:sz="0" w:space="0" w:color="auto"/>
      </w:divBdr>
      <w:divsChild>
        <w:div w:id="1245799776">
          <w:marLeft w:val="0"/>
          <w:marRight w:val="0"/>
          <w:marTop w:val="0"/>
          <w:marBottom w:val="0"/>
          <w:divBdr>
            <w:top w:val="none" w:sz="0" w:space="0" w:color="auto"/>
            <w:left w:val="none" w:sz="0" w:space="0" w:color="auto"/>
            <w:bottom w:val="none" w:sz="0" w:space="0" w:color="auto"/>
            <w:right w:val="none" w:sz="0" w:space="0" w:color="auto"/>
          </w:divBdr>
        </w:div>
      </w:divsChild>
    </w:div>
    <w:div w:id="1145590615">
      <w:bodyDiv w:val="1"/>
      <w:marLeft w:val="0"/>
      <w:marRight w:val="0"/>
      <w:marTop w:val="0"/>
      <w:marBottom w:val="0"/>
      <w:divBdr>
        <w:top w:val="none" w:sz="0" w:space="0" w:color="auto"/>
        <w:left w:val="none" w:sz="0" w:space="0" w:color="auto"/>
        <w:bottom w:val="none" w:sz="0" w:space="0" w:color="auto"/>
        <w:right w:val="none" w:sz="0" w:space="0" w:color="auto"/>
      </w:divBdr>
    </w:div>
    <w:div w:id="1157498308">
      <w:bodyDiv w:val="1"/>
      <w:marLeft w:val="0"/>
      <w:marRight w:val="0"/>
      <w:marTop w:val="0"/>
      <w:marBottom w:val="0"/>
      <w:divBdr>
        <w:top w:val="none" w:sz="0" w:space="0" w:color="auto"/>
        <w:left w:val="none" w:sz="0" w:space="0" w:color="auto"/>
        <w:bottom w:val="none" w:sz="0" w:space="0" w:color="auto"/>
        <w:right w:val="none" w:sz="0" w:space="0" w:color="auto"/>
      </w:divBdr>
    </w:div>
    <w:div w:id="1273170327">
      <w:bodyDiv w:val="1"/>
      <w:marLeft w:val="0"/>
      <w:marRight w:val="0"/>
      <w:marTop w:val="0"/>
      <w:marBottom w:val="0"/>
      <w:divBdr>
        <w:top w:val="none" w:sz="0" w:space="0" w:color="auto"/>
        <w:left w:val="none" w:sz="0" w:space="0" w:color="auto"/>
        <w:bottom w:val="none" w:sz="0" w:space="0" w:color="auto"/>
        <w:right w:val="none" w:sz="0" w:space="0" w:color="auto"/>
      </w:divBdr>
    </w:div>
    <w:div w:id="1307978441">
      <w:bodyDiv w:val="1"/>
      <w:marLeft w:val="0"/>
      <w:marRight w:val="0"/>
      <w:marTop w:val="0"/>
      <w:marBottom w:val="0"/>
      <w:divBdr>
        <w:top w:val="none" w:sz="0" w:space="0" w:color="auto"/>
        <w:left w:val="none" w:sz="0" w:space="0" w:color="auto"/>
        <w:bottom w:val="none" w:sz="0" w:space="0" w:color="auto"/>
        <w:right w:val="none" w:sz="0" w:space="0" w:color="auto"/>
      </w:divBdr>
    </w:div>
    <w:div w:id="1440177599">
      <w:bodyDiv w:val="1"/>
      <w:marLeft w:val="0"/>
      <w:marRight w:val="0"/>
      <w:marTop w:val="0"/>
      <w:marBottom w:val="0"/>
      <w:divBdr>
        <w:top w:val="none" w:sz="0" w:space="0" w:color="auto"/>
        <w:left w:val="none" w:sz="0" w:space="0" w:color="auto"/>
        <w:bottom w:val="none" w:sz="0" w:space="0" w:color="auto"/>
        <w:right w:val="none" w:sz="0" w:space="0" w:color="auto"/>
      </w:divBdr>
    </w:div>
    <w:div w:id="1497259630">
      <w:bodyDiv w:val="1"/>
      <w:marLeft w:val="0"/>
      <w:marRight w:val="0"/>
      <w:marTop w:val="0"/>
      <w:marBottom w:val="0"/>
      <w:divBdr>
        <w:top w:val="none" w:sz="0" w:space="0" w:color="auto"/>
        <w:left w:val="none" w:sz="0" w:space="0" w:color="auto"/>
        <w:bottom w:val="none" w:sz="0" w:space="0" w:color="auto"/>
        <w:right w:val="none" w:sz="0" w:space="0" w:color="auto"/>
      </w:divBdr>
    </w:div>
    <w:div w:id="1748072435">
      <w:bodyDiv w:val="1"/>
      <w:marLeft w:val="0"/>
      <w:marRight w:val="0"/>
      <w:marTop w:val="0"/>
      <w:marBottom w:val="0"/>
      <w:divBdr>
        <w:top w:val="none" w:sz="0" w:space="0" w:color="auto"/>
        <w:left w:val="none" w:sz="0" w:space="0" w:color="auto"/>
        <w:bottom w:val="none" w:sz="0" w:space="0" w:color="auto"/>
        <w:right w:val="none" w:sz="0" w:space="0" w:color="auto"/>
      </w:divBdr>
    </w:div>
    <w:div w:id="206598645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www.realaction.com.au/lgtechselect" TargetMode="External"/></Relationship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realaction.com.au/funding" TargetMode="External"/><Relationship Id="rId10" Type="http://schemas.openxmlformats.org/officeDocument/2006/relationships/comments" Target="comments.xml"/></Relationships>
</file>

<file path=word/_rels/footer1.xml.rels><?xml version="1.0" encoding="UTF-8" standalone="yes"?>
<Relationships xmlns="http://schemas.openxmlformats.org/package/2006/relationships"><Relationship Id="rId1" Type="http://schemas.openxmlformats.org/officeDocument/2006/relationships/hyperlink" Target="http://www.realaction.com.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lucycarew-reid%201:Downloads:Ironbark%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Ironbark Report.dot</Template>
  <TotalTime>25</TotalTime>
  <Pages>9</Pages>
  <Words>2272</Words>
  <Characters>12951</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In early 2004, Banyule City Council began a partnership with the Australian gas Light Company (AGL) to improve energy efficien</vt:lpstr>
    </vt:vector>
  </TitlesOfParts>
  <Company>dad</Company>
  <LinksUpToDate>false</LinksUpToDate>
  <CharactersWithSpaces>15193</CharactersWithSpaces>
  <SharedDoc>false</SharedDoc>
  <HLinks>
    <vt:vector size="6" baseType="variant">
      <vt:variant>
        <vt:i4>5767250</vt:i4>
      </vt:variant>
      <vt:variant>
        <vt:i4>3</vt:i4>
      </vt:variant>
      <vt:variant>
        <vt:i4>0</vt:i4>
      </vt:variant>
      <vt:variant>
        <vt:i4>5</vt:i4>
      </vt:variant>
      <vt:variant>
        <vt:lpwstr>http://www.realaction.com.au/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early 2004, Banyule City Council began a partnership with the Australian gas Light Company (AGL) to improve energy efficien</dc:title>
  <dc:subject/>
  <dc:creator>Lucy Carew-Reid</dc:creator>
  <cp:keywords/>
  <cp:lastModifiedBy>Lucy Carew-Reid</cp:lastModifiedBy>
  <cp:revision>4</cp:revision>
  <cp:lastPrinted>2009-10-20T00:00:00Z</cp:lastPrinted>
  <dcterms:created xsi:type="dcterms:W3CDTF">2013-03-26T21:30:00Z</dcterms:created>
  <dcterms:modified xsi:type="dcterms:W3CDTF">2013-03-26T23:21:00Z</dcterms:modified>
</cp:coreProperties>
</file>